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88"/>
        <w:tblW w:w="14034" w:type="dxa"/>
        <w:tblLook w:val="01E0" w:firstRow="1" w:lastRow="1" w:firstColumn="1" w:lastColumn="1" w:noHBand="0" w:noVBand="0"/>
      </w:tblPr>
      <w:tblGrid>
        <w:gridCol w:w="6521"/>
        <w:gridCol w:w="7513"/>
      </w:tblGrid>
      <w:tr w:rsidR="00FD290A" w:rsidRPr="000E6156" w14:paraId="3BB160BF" w14:textId="77777777" w:rsidTr="00FD290A">
        <w:trPr>
          <w:trHeight w:val="851"/>
        </w:trPr>
        <w:tc>
          <w:tcPr>
            <w:tcW w:w="6521" w:type="dxa"/>
          </w:tcPr>
          <w:p w14:paraId="53183F7C" w14:textId="77777777" w:rsidR="00FD290A" w:rsidRPr="00FD290A" w:rsidRDefault="00FD290A" w:rsidP="00FD290A">
            <w:pPr>
              <w:jc w:val="center"/>
              <w:rPr>
                <w:b/>
                <w:sz w:val="28"/>
                <w:szCs w:val="28"/>
              </w:rPr>
            </w:pPr>
            <w:r w:rsidRPr="00FD290A">
              <w:rPr>
                <w:b/>
                <w:sz w:val="28"/>
                <w:szCs w:val="28"/>
              </w:rPr>
              <w:t>ỦY BAN NHÂN DÂN</w:t>
            </w:r>
          </w:p>
          <w:p w14:paraId="644857E1" w14:textId="77777777" w:rsidR="00FD290A" w:rsidRPr="00FD290A" w:rsidRDefault="00FD290A" w:rsidP="00FD290A">
            <w:pPr>
              <w:jc w:val="center"/>
              <w:rPr>
                <w:b/>
                <w:sz w:val="28"/>
                <w:szCs w:val="28"/>
              </w:rPr>
            </w:pPr>
            <w:r w:rsidRPr="00FD290A">
              <w:rPr>
                <w:b/>
                <w:noProof/>
                <w:sz w:val="28"/>
                <w:szCs w:val="28"/>
              </w:rPr>
              <mc:AlternateContent>
                <mc:Choice Requires="wps">
                  <w:drawing>
                    <wp:anchor distT="4294967294" distB="4294967294" distL="114300" distR="114300" simplePos="0" relativeHeight="251663360" behindDoc="0" locked="0" layoutInCell="1" allowOverlap="1" wp14:anchorId="1ED963A5" wp14:editId="14D065C5">
                      <wp:simplePos x="0" y="0"/>
                      <wp:positionH relativeFrom="column">
                        <wp:posOffset>1626870</wp:posOffset>
                      </wp:positionH>
                      <wp:positionV relativeFrom="paragraph">
                        <wp:posOffset>209550</wp:posOffset>
                      </wp:positionV>
                      <wp:extent cx="608330" cy="0"/>
                      <wp:effectExtent l="0" t="0" r="20320" b="19050"/>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B5E31" id="Straight Connector 93"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8.1pt,16.5pt" to="17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ioCrgEAAEcDAAAOAAAAZHJzL2Uyb0RvYy54bWysUsFuGyEQvVfqPyDu9a4dJUpXXufgNL2k&#10;raWkHzAGdheFZdAM9tp/XyC2E7W3KhwQMDOP997M8u4wOrE3xBZ9K+ezWgrjFWrr+1b+fn74cisF&#10;R/AaHHrTyqNhebf6/Gk5hcYscECnDYkE4rmZQiuHGENTVawGMwLPMBifgh3SCDFdqa80wZTQR1ct&#10;6vqmmpB0IFSGOb3evwblquB3nVHxV9exicK1MnGLZaeyb/NerZbQ9ARhsOpEA/6DxQjWp08vUPcQ&#10;QezI/gM1WkXI2MWZwrHCrrPKFA1Jzbz+S83TAMEULckcDheb+ONg1c/92m8oU1cH/xQeUb2w8Lge&#10;wPemEHg+htS4ebaqmgI3l5J84bAhsZ1+oE45sItYXDh0NGbIpE8citnHi9nmEIVKjzf17dVVaok6&#10;hypoznWBOH43OIp8aKWzPtsADewfOWYe0JxT8rPHB+tcaaXzYmrl1+vFdSlgdFbnYE5j6rdrR2IP&#10;eRjKKqJS5H0a4c7rAjYY0N9O5wjWvZ7T586fvMjy86xxs0V93NDZo9StwvI0WXkc3t9L9dv8r/4A&#10;AAD//wMAUEsDBBQABgAIAAAAIQARxbYw3QAAAAkBAAAPAAAAZHJzL2Rvd25yZXYueG1sTI9BT8Mw&#10;DIXvSPyHyEhcpi2l1aapNJ0Q0BsXNhBXrzFtReN0TbYVfj1GHOBm+z09f6/YTK5XJxpD59nAzSIB&#10;RVx723Fj4GVXzdegQkS22HsmA58UYFNeXhSYW3/mZzptY6MkhEOOBtoYh1zrULfkMCz8QCzaux8d&#10;RlnHRtsRzxLuep0myUo77Fg+tDjQfUv1x/boDITqlQ7V16yeJW9Z4yk9PDw9ojHXV9PdLahIU/wz&#10;ww++oEMpTHt/ZBtUbyBdrlKxGsgy6SSGbJnKsP896LLQ/xuU3wAAAP//AwBQSwECLQAUAAYACAAA&#10;ACEAtoM4kv4AAADhAQAAEwAAAAAAAAAAAAAAAAAAAAAAW0NvbnRlbnRfVHlwZXNdLnhtbFBLAQIt&#10;ABQABgAIAAAAIQA4/SH/1gAAAJQBAAALAAAAAAAAAAAAAAAAAC8BAABfcmVscy8ucmVsc1BLAQIt&#10;ABQABgAIAAAAIQB94ioCrgEAAEcDAAAOAAAAAAAAAAAAAAAAAC4CAABkcnMvZTJvRG9jLnhtbFBL&#10;AQItABQABgAIAAAAIQARxbYw3QAAAAkBAAAPAAAAAAAAAAAAAAAAAAgEAABkcnMvZG93bnJldi54&#10;bWxQSwUGAAAAAAQABADzAAAAEgUAAAAA&#10;"/>
                  </w:pict>
                </mc:Fallback>
              </mc:AlternateContent>
            </w:r>
            <w:r w:rsidRPr="00FD290A">
              <w:rPr>
                <w:b/>
                <w:sz w:val="28"/>
                <w:szCs w:val="28"/>
              </w:rPr>
              <w:t>TỈNH BẮC NINH</w:t>
            </w:r>
          </w:p>
          <w:p w14:paraId="466038CA" w14:textId="77777777" w:rsidR="00FD290A" w:rsidRPr="000E6156" w:rsidRDefault="00FD290A" w:rsidP="00FD290A">
            <w:pPr>
              <w:jc w:val="center"/>
              <w:rPr>
                <w:b/>
                <w:sz w:val="26"/>
                <w:szCs w:val="26"/>
              </w:rPr>
            </w:pPr>
          </w:p>
        </w:tc>
        <w:tc>
          <w:tcPr>
            <w:tcW w:w="7513" w:type="dxa"/>
          </w:tcPr>
          <w:p w14:paraId="746F865B" w14:textId="77777777" w:rsidR="00FD290A" w:rsidRDefault="00FD290A" w:rsidP="00FD290A">
            <w:pPr>
              <w:ind w:firstLine="172"/>
              <w:jc w:val="center"/>
              <w:rPr>
                <w:b/>
                <w:sz w:val="26"/>
                <w:szCs w:val="26"/>
              </w:rPr>
            </w:pPr>
            <w:r w:rsidRPr="000E6156">
              <w:rPr>
                <w:b/>
                <w:sz w:val="26"/>
                <w:szCs w:val="26"/>
              </w:rPr>
              <w:t>CỘNG HÒA XÃ HỘI CHỦ NGHĨA VIỆT NAM</w:t>
            </w:r>
          </w:p>
          <w:p w14:paraId="75823D41" w14:textId="77777777" w:rsidR="00FD290A" w:rsidRPr="00FD290A" w:rsidRDefault="00FD290A" w:rsidP="00FD290A">
            <w:pPr>
              <w:jc w:val="center"/>
              <w:rPr>
                <w:b/>
                <w:sz w:val="28"/>
                <w:szCs w:val="28"/>
              </w:rPr>
            </w:pPr>
            <w:r w:rsidRPr="00FD290A">
              <w:rPr>
                <w:b/>
                <w:sz w:val="28"/>
                <w:szCs w:val="28"/>
              </w:rPr>
              <w:t>Độc lập - Tự do - Hạnh phúc</w:t>
            </w:r>
          </w:p>
          <w:p w14:paraId="2074CB8B" w14:textId="764F4A8E" w:rsidR="00FD290A" w:rsidRPr="00A012F8" w:rsidRDefault="00A012F8" w:rsidP="00FD290A">
            <w:pPr>
              <w:ind w:firstLine="567"/>
              <w:jc w:val="center"/>
              <w:rPr>
                <w:color w:val="FF0000"/>
                <w:sz w:val="26"/>
                <w:szCs w:val="26"/>
              </w:rPr>
            </w:pPr>
            <w:r w:rsidRPr="00A012F8">
              <w:rPr>
                <w:noProof/>
                <w:color w:val="FF0000"/>
                <w:sz w:val="26"/>
                <w:szCs w:val="26"/>
              </w:rPr>
              <mc:AlternateContent>
                <mc:Choice Requires="wps">
                  <w:drawing>
                    <wp:anchor distT="0" distB="0" distL="114300" distR="114300" simplePos="0" relativeHeight="251664384" behindDoc="0" locked="0" layoutInCell="1" allowOverlap="1" wp14:anchorId="5AEC1D59" wp14:editId="29521A64">
                      <wp:simplePos x="0" y="0"/>
                      <wp:positionH relativeFrom="column">
                        <wp:posOffset>1257300</wp:posOffset>
                      </wp:positionH>
                      <wp:positionV relativeFrom="paragraph">
                        <wp:posOffset>59385</wp:posOffset>
                      </wp:positionV>
                      <wp:extent cx="2150669" cy="0"/>
                      <wp:effectExtent l="0" t="0" r="0" b="0"/>
                      <wp:wrapNone/>
                      <wp:docPr id="2100988940" name="Đường nối Thẳng 4"/>
                      <wp:cNvGraphicFramePr/>
                      <a:graphic xmlns:a="http://schemas.openxmlformats.org/drawingml/2006/main">
                        <a:graphicData uri="http://schemas.microsoft.com/office/word/2010/wordprocessingShape">
                          <wps:wsp>
                            <wps:cNvCnPr/>
                            <wps:spPr>
                              <a:xfrm>
                                <a:off x="0" y="0"/>
                                <a:ext cx="21506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12A8D4" id="Đường nối Thẳng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9pt,4.7pt" to="268.3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p/DmQEAAIgDAAAOAAAAZHJzL2Uyb0RvYy54bWysU8tu2zAQvBfIPxC8x5IMxEgEyz4kaC9B&#10;G7TpBzDU0iLKF5aMJf99lrQtB21RFEUvFB8zszu7q/V2sobtAaP2ruPNouYMnPS9druOf3/+eH3L&#10;WUzC9cJ4Bx0/QOTbzdWH9RhaWPrBmx6QkYiL7Rg6PqQU2qqKcgAr4sIHcPSoPFqR6Ii7qkcxkro1&#10;1bKuV9XosQ/oJcRItw/HR74p+kqBTF+UipCY6TjllsqKZX3Ja7VZi3aHIgxantIQ/5CFFdpR0Fnq&#10;QSTBXlH/ImW1RB+9SgvpbeWV0hKKB3LT1D+5+TaIAMULFSeGuUzx/8nKz/t794RUhjHENoYnzC4m&#10;hTZ/KT82lWId5mLBlJiky2VzU69Wd5zJ81t1IQaM6RN4y/Km40a77EO0Yv8YEwUj6BlCh0vosksH&#10;Axls3FdQTPcUrCnsMhVwb5DtBfWz/9Hk/pFWQWaK0sbMpPrPpBM206BMyt8SZ3SJ6F2aiVY7j7+L&#10;mqZzquqIP7s+es22X3x/KI0o5aB2F2en0czz9P5c6JcfaPMGAAD//wMAUEsDBBQABgAIAAAAIQCY&#10;CjsH3AAAAAcBAAAPAAAAZHJzL2Rvd25yZXYueG1sTI9NT4NAEIbvJv0Pm2nizS6tWiiyNMaPkx4Q&#10;PXjcsiOQsrOE3QL66x296PHJO3nfZ7L9bDsx4uBbRwrWqwgEUuVMS7WCt9fHiwSED5qM7hyhgk/0&#10;sM8XZ5lOjZvoBccy1IJLyKdaQRNCn0rpqwat9ivXI3H24QarA+NQSzPoicttJzdRtJVWt8QLje7x&#10;rsHqWJ6sgvjhqSz66f75q5CxLIrRheT4rtT5cr69ARFwDn/H8KPP6pCz08GdyHjRMe8S/iUo2F2B&#10;4Pz6chuDOPyyzDP53z//BgAA//8DAFBLAQItABQABgAIAAAAIQC2gziS/gAAAOEBAAATAAAAAAAA&#10;AAAAAAAAAAAAAABbQ29udGVudF9UeXBlc10ueG1sUEsBAi0AFAAGAAgAAAAhADj9If/WAAAAlAEA&#10;AAsAAAAAAAAAAAAAAAAALwEAAF9yZWxzLy5yZWxzUEsBAi0AFAAGAAgAAAAhAPPmn8OZAQAAiAMA&#10;AA4AAAAAAAAAAAAAAAAALgIAAGRycy9lMm9Eb2MueG1sUEsBAi0AFAAGAAgAAAAhAJgKOwfcAAAA&#10;BwEAAA8AAAAAAAAAAAAAAAAA8wMAAGRycy9kb3ducmV2LnhtbFBLBQYAAAAABAAEAPMAAAD8BAAA&#10;AAA=&#10;" strokecolor="black [3040]"/>
                  </w:pict>
                </mc:Fallback>
              </mc:AlternateContent>
            </w:r>
          </w:p>
        </w:tc>
      </w:tr>
    </w:tbl>
    <w:p w14:paraId="113A06B8" w14:textId="77777777" w:rsidR="00831099" w:rsidRPr="00FD6A95" w:rsidRDefault="00831099" w:rsidP="00FD290A">
      <w:pPr>
        <w:ind w:right="833"/>
        <w:rPr>
          <w:b/>
          <w:color w:val="000000" w:themeColor="text1"/>
          <w:sz w:val="28"/>
          <w:lang w:val="en-US"/>
        </w:rPr>
      </w:pPr>
    </w:p>
    <w:p w14:paraId="4A155066" w14:textId="2DB0F042" w:rsidR="00436560" w:rsidRPr="00FD6A95" w:rsidRDefault="00436560" w:rsidP="006C1F8A">
      <w:pPr>
        <w:ind w:right="113"/>
        <w:jc w:val="center"/>
        <w:rPr>
          <w:b/>
          <w:color w:val="000000" w:themeColor="text1"/>
          <w:sz w:val="28"/>
          <w:szCs w:val="26"/>
        </w:rPr>
      </w:pPr>
      <w:bookmarkStart w:id="0" w:name="_Hlk213912800"/>
      <w:r w:rsidRPr="00FD6A95">
        <w:rPr>
          <w:b/>
          <w:color w:val="000000" w:themeColor="text1"/>
          <w:sz w:val="28"/>
          <w:szCs w:val="26"/>
        </w:rPr>
        <w:t>PHỤ LỤC</w:t>
      </w:r>
    </w:p>
    <w:p w14:paraId="2EBA233C" w14:textId="191A4B7F" w:rsidR="00436560" w:rsidRPr="00FD6A95" w:rsidRDefault="00436560" w:rsidP="00436560">
      <w:pPr>
        <w:jc w:val="center"/>
        <w:rPr>
          <w:b/>
          <w:color w:val="000000" w:themeColor="text1"/>
          <w:sz w:val="28"/>
          <w:szCs w:val="26"/>
        </w:rPr>
      </w:pPr>
      <w:r w:rsidRPr="00FD6A95">
        <w:rPr>
          <w:b/>
          <w:color w:val="000000" w:themeColor="text1"/>
          <w:sz w:val="28"/>
          <w:szCs w:val="26"/>
        </w:rPr>
        <w:t>DANH  MỤC THỦ TỤC HÀNH CHÍNH NỘI BỘ ĐƯỢC SỬA ĐỔI, BỔ SUNG; BỊ BÃI BỎ LĨNH VỰC TRỒNG TRỌT VÀ BẢO VỆ THỰC VẬT THUỘC PHẠM VI</w:t>
      </w:r>
      <w:r w:rsidR="00920C3E" w:rsidRPr="00FD6A95">
        <w:rPr>
          <w:b/>
          <w:color w:val="000000" w:themeColor="text1"/>
          <w:sz w:val="28"/>
          <w:szCs w:val="26"/>
          <w:lang w:val="en-US"/>
        </w:rPr>
        <w:t>,</w:t>
      </w:r>
      <w:r w:rsidRPr="00FD6A95">
        <w:rPr>
          <w:b/>
          <w:color w:val="000000" w:themeColor="text1"/>
          <w:sz w:val="28"/>
          <w:szCs w:val="26"/>
        </w:rPr>
        <w:t xml:space="preserve"> CHỨC NĂNG QUẢN LÝ</w:t>
      </w:r>
    </w:p>
    <w:p w14:paraId="546F6126" w14:textId="4FEEC80B" w:rsidR="00144F33" w:rsidRPr="00144F33" w:rsidRDefault="00436560" w:rsidP="00144F33">
      <w:pPr>
        <w:jc w:val="center"/>
        <w:rPr>
          <w:b/>
          <w:color w:val="000000" w:themeColor="text1"/>
          <w:sz w:val="28"/>
          <w:szCs w:val="26"/>
          <w:lang w:val="en-US"/>
        </w:rPr>
      </w:pPr>
      <w:r w:rsidRPr="00FD6A95">
        <w:rPr>
          <w:b/>
          <w:color w:val="000000" w:themeColor="text1"/>
          <w:sz w:val="28"/>
          <w:szCs w:val="26"/>
        </w:rPr>
        <w:t>CỦA SỞ NÔNG NGHIỆP VÀ MÔI TRƯỜNG</w:t>
      </w:r>
      <w:r w:rsidRPr="00FD6A95">
        <w:rPr>
          <w:rStyle w:val="ThamchiuCcchu"/>
          <w:b/>
          <w:color w:val="000000" w:themeColor="text1"/>
          <w:sz w:val="28"/>
          <w:szCs w:val="26"/>
        </w:rPr>
        <w:footnoteReference w:id="1"/>
      </w:r>
    </w:p>
    <w:p w14:paraId="7DB93587" w14:textId="729C5769" w:rsidR="003F0F7A" w:rsidRPr="00D733A3" w:rsidRDefault="003F0F7A" w:rsidP="003F0F7A">
      <w:pPr>
        <w:jc w:val="center"/>
        <w:rPr>
          <w:i/>
          <w:color w:val="000000" w:themeColor="text1"/>
          <w:sz w:val="26"/>
          <w:szCs w:val="26"/>
          <w:lang w:val="nl-NL"/>
        </w:rPr>
      </w:pPr>
      <w:r w:rsidRPr="00D733A3">
        <w:rPr>
          <w:i/>
          <w:color w:val="000000" w:themeColor="text1"/>
          <w:sz w:val="26"/>
          <w:szCs w:val="26"/>
          <w:lang w:val="nl-NL"/>
        </w:rPr>
        <w:t xml:space="preserve">(Kèm theo Quyết định số                /QĐ-UBND  ngày          /12/2025 của </w:t>
      </w:r>
      <w:r w:rsidR="00A012F8" w:rsidRPr="00A012F8">
        <w:rPr>
          <w:i/>
          <w:color w:val="000000" w:themeColor="text1"/>
          <w:sz w:val="26"/>
          <w:szCs w:val="26"/>
          <w:lang w:val="nl-NL"/>
        </w:rPr>
        <w:t xml:space="preserve">Chủ tịch </w:t>
      </w:r>
      <w:r w:rsidRPr="00D733A3">
        <w:rPr>
          <w:i/>
          <w:color w:val="000000" w:themeColor="text1"/>
          <w:sz w:val="26"/>
          <w:szCs w:val="26"/>
          <w:lang w:val="nl-NL"/>
        </w:rPr>
        <w:t>UBND tỉnh )</w:t>
      </w:r>
    </w:p>
    <w:p w14:paraId="5B7A6C04" w14:textId="36193562" w:rsidR="00426805" w:rsidRPr="00FD6A95" w:rsidRDefault="00A558E9" w:rsidP="00723C21">
      <w:pPr>
        <w:ind w:right="374"/>
        <w:jc w:val="center"/>
        <w:rPr>
          <w:b/>
          <w:color w:val="000000" w:themeColor="text1"/>
          <w:sz w:val="28"/>
        </w:rPr>
      </w:pPr>
      <w:r w:rsidRPr="00FD6A95">
        <w:rPr>
          <w:b/>
          <w:noProof/>
          <w:color w:val="000000" w:themeColor="text1"/>
          <w:sz w:val="28"/>
          <w:lang w:val="en-US"/>
        </w:rPr>
        <mc:AlternateContent>
          <mc:Choice Requires="wps">
            <w:drawing>
              <wp:anchor distT="0" distB="0" distL="114300" distR="114300" simplePos="0" relativeHeight="251661312" behindDoc="0" locked="0" layoutInCell="1" allowOverlap="1" wp14:anchorId="481813A9" wp14:editId="0021BCBC">
                <wp:simplePos x="0" y="0"/>
                <wp:positionH relativeFrom="column">
                  <wp:posOffset>3110865</wp:posOffset>
                </wp:positionH>
                <wp:positionV relativeFrom="paragraph">
                  <wp:posOffset>24130</wp:posOffset>
                </wp:positionV>
                <wp:extent cx="2505075" cy="0"/>
                <wp:effectExtent l="0" t="0" r="0" b="0"/>
                <wp:wrapNone/>
                <wp:docPr id="382455804" name="Đường nối Thẳng 5"/>
                <wp:cNvGraphicFramePr/>
                <a:graphic xmlns:a="http://schemas.openxmlformats.org/drawingml/2006/main">
                  <a:graphicData uri="http://schemas.microsoft.com/office/word/2010/wordprocessingShape">
                    <wps:wsp>
                      <wps:cNvCnPr/>
                      <wps:spPr>
                        <a:xfrm flipV="1">
                          <a:off x="0" y="0"/>
                          <a:ext cx="2505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643AB5" id="Đường nối Thẳng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95pt,1.9pt" to="442.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FAkugEAAN4DAAAOAAAAZHJzL2Uyb0RvYy54bWysU02L2zAQvRf6H4TujZxA2mLi7GGX3Utp&#10;l37dtfIoFkgaIamx8+87khNnaUuhZS/CI817M+/NeHczOcuOEJNB3/H1quEMvMLe+EPHv329f/Oe&#10;s5Sl76VFDx0/QeI3+9evdmNoYYMD2h4iIxKf2jF0fMg5tEIkNYCTaYUBPD1qjE5mCuNB9FGOxO6s&#10;2DTNWzFi7ENEBSnR7d38yPeVX2tQ+ZPWCTKzHafecj1jPZ/KKfY72R6iDINR5zbkf3ThpPFUdKG6&#10;k1myH9H8RuWMiphQ55VCJ1Bro6BqIDXr5hc1XwYZoGohc1JYbEovR6s+Hm/9YyQbxpDaFB5jUTHp&#10;6Ji2JnynmVZd1Cmbqm2nxTaYMlN0udk22+bdljN1eRMzRaEKMeUHQMfKR8et8UWRbOXxQ8pUllIv&#10;KeXa+nImtKa/N9bWoOwC3NrIjpKmmKd1mRrhnmVRVJDiKqJ+5ZOFmfUzaGZ6anaWU/fryimVAp8v&#10;vNZTdoFp6mABNrXtvwLP+QUKdff+BbwgamX0eQE74zH+qfrVCj3nXxyYdRcLnrA/1fFWa2iJqnPn&#10;hS9b+jyu8Otvuf8JAAD//wMAUEsDBBQABgAIAAAAIQBFyeBN3QAAAAcBAAAPAAAAZHJzL2Rvd25y&#10;ZXYueG1sTI9BS8NAFITvgv9heQVvdtM0SBqzKSK0iLfGgnjbZF+yodndkN2mqb/epxd7HGaY+Sbf&#10;zqZnE46+c1bAahkBQ1s71dlWwPFj95gC80FaJXtnUcAVPWyL+7tcZspd7AGnMrSMSqzPpAAdwpBx&#10;7muNRvqlG9CS17jRyEBybLka5YXKTc/jKHriRnaWFrQc8FVjfSrPRsCuaq5f3/vPt7jZx/r0vj4e&#10;pjIS4mExvzwDCziH/zD84hM6FMRUubNVnvUCknSzoaiANT0gP02TBFj1p3mR81v+4gcAAP//AwBQ&#10;SwECLQAUAAYACAAAACEAtoM4kv4AAADhAQAAEwAAAAAAAAAAAAAAAAAAAAAAW0NvbnRlbnRfVHlw&#10;ZXNdLnhtbFBLAQItABQABgAIAAAAIQA4/SH/1gAAAJQBAAALAAAAAAAAAAAAAAAAAC8BAABfcmVs&#10;cy8ucmVsc1BLAQItABQABgAIAAAAIQALSFAkugEAAN4DAAAOAAAAAAAAAAAAAAAAAC4CAABkcnMv&#10;ZTJvRG9jLnhtbFBLAQItABQABgAIAAAAIQBFyeBN3QAAAAcBAAAPAAAAAAAAAAAAAAAAABQEAABk&#10;cnMvZG93bnJldi54bWxQSwUGAAAAAAQABADzAAAAHgUAAAAA&#10;" strokecolor="black [3213]"/>
            </w:pict>
          </mc:Fallback>
        </mc:AlternateContent>
      </w:r>
    </w:p>
    <w:bookmarkEnd w:id="0"/>
    <w:p w14:paraId="0C440B65" w14:textId="3A64A8BB" w:rsidR="00436560" w:rsidRDefault="00436560" w:rsidP="00436560">
      <w:pPr>
        <w:spacing w:before="120"/>
        <w:jc w:val="both"/>
        <w:rPr>
          <w:b/>
          <w:color w:val="000000" w:themeColor="text1"/>
          <w:sz w:val="27"/>
          <w:szCs w:val="27"/>
          <w:lang w:val="en-US"/>
        </w:rPr>
      </w:pPr>
      <w:r w:rsidRPr="00FD6A95">
        <w:rPr>
          <w:b/>
          <w:color w:val="000000" w:themeColor="text1"/>
          <w:sz w:val="27"/>
          <w:szCs w:val="27"/>
        </w:rPr>
        <w:t xml:space="preserve">1. Danh mục thủ tục hành chính nội bộ được sửa đổi, bổ sung </w:t>
      </w:r>
    </w:p>
    <w:p w14:paraId="0C6C7A40" w14:textId="77777777" w:rsidR="00A012F8" w:rsidRPr="00A012F8" w:rsidRDefault="00A012F8" w:rsidP="00436560">
      <w:pPr>
        <w:spacing w:before="120"/>
        <w:jc w:val="both"/>
        <w:rPr>
          <w:b/>
          <w:color w:val="000000" w:themeColor="text1"/>
          <w:sz w:val="27"/>
          <w:szCs w:val="27"/>
          <w:lang w:val="en-US"/>
        </w:rPr>
      </w:pPr>
    </w:p>
    <w:tbl>
      <w:tblPr>
        <w:tblpPr w:leftFromText="180" w:rightFromText="180" w:vertAnchor="text" w:tblpXSpec="right" w:tblpY="1"/>
        <w:tblOverlap w:val="neve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1"/>
        <w:gridCol w:w="1139"/>
        <w:gridCol w:w="2268"/>
        <w:gridCol w:w="2718"/>
        <w:gridCol w:w="1559"/>
        <w:gridCol w:w="2422"/>
        <w:gridCol w:w="3396"/>
      </w:tblGrid>
      <w:tr w:rsidR="00FD6A95" w:rsidRPr="00FD6A95" w14:paraId="0A7905F2" w14:textId="77777777" w:rsidTr="00A012F8">
        <w:trPr>
          <w:jc w:val="right"/>
        </w:trPr>
        <w:tc>
          <w:tcPr>
            <w:tcW w:w="391" w:type="dxa"/>
            <w:shd w:val="clear" w:color="auto" w:fill="FFFFFF"/>
            <w:vAlign w:val="center"/>
          </w:tcPr>
          <w:p w14:paraId="2975C73B" w14:textId="77777777" w:rsidR="004A4C34" w:rsidRPr="00FD6A95" w:rsidRDefault="004A4C34" w:rsidP="00FD6A95">
            <w:pPr>
              <w:jc w:val="center"/>
              <w:rPr>
                <w:b/>
                <w:color w:val="000000" w:themeColor="text1"/>
                <w:sz w:val="27"/>
                <w:szCs w:val="27"/>
              </w:rPr>
            </w:pPr>
            <w:r w:rsidRPr="00FD6A95">
              <w:rPr>
                <w:b/>
                <w:color w:val="000000" w:themeColor="text1"/>
                <w:sz w:val="27"/>
                <w:szCs w:val="27"/>
              </w:rPr>
              <w:t>TT</w:t>
            </w:r>
          </w:p>
        </w:tc>
        <w:tc>
          <w:tcPr>
            <w:tcW w:w="1139" w:type="dxa"/>
            <w:shd w:val="clear" w:color="auto" w:fill="FFFFFF"/>
          </w:tcPr>
          <w:p w14:paraId="53E113F3" w14:textId="65D00E03" w:rsidR="004A4C34" w:rsidRPr="00FD6A95" w:rsidRDefault="004A4C34" w:rsidP="00FD6A95">
            <w:pPr>
              <w:ind w:left="73" w:firstLine="25"/>
              <w:jc w:val="center"/>
              <w:rPr>
                <w:b/>
                <w:color w:val="000000" w:themeColor="text1"/>
                <w:sz w:val="27"/>
                <w:szCs w:val="27"/>
                <w:lang w:val="en-US"/>
              </w:rPr>
            </w:pPr>
            <w:r w:rsidRPr="00FD6A95">
              <w:rPr>
                <w:b/>
                <w:color w:val="000000" w:themeColor="text1"/>
                <w:sz w:val="27"/>
                <w:szCs w:val="27"/>
                <w:lang w:val="en-US"/>
              </w:rPr>
              <w:t>M</w:t>
            </w:r>
            <w:r w:rsidR="00BA0CCE" w:rsidRPr="00FD6A95">
              <w:rPr>
                <w:b/>
                <w:color w:val="000000" w:themeColor="text1"/>
                <w:sz w:val="27"/>
                <w:szCs w:val="27"/>
                <w:lang w:val="en-US"/>
              </w:rPr>
              <w:t>ã số TTHC nội bộ</w:t>
            </w:r>
          </w:p>
        </w:tc>
        <w:tc>
          <w:tcPr>
            <w:tcW w:w="2268" w:type="dxa"/>
            <w:shd w:val="clear" w:color="auto" w:fill="FFFFFF"/>
            <w:vAlign w:val="center"/>
          </w:tcPr>
          <w:p w14:paraId="2668FC59" w14:textId="3E295CFC" w:rsidR="004A4C34" w:rsidRPr="00FD6A95" w:rsidRDefault="004A4C34" w:rsidP="00FD6A95">
            <w:pPr>
              <w:ind w:left="73" w:firstLine="25"/>
              <w:jc w:val="center"/>
              <w:rPr>
                <w:b/>
                <w:color w:val="000000" w:themeColor="text1"/>
                <w:sz w:val="27"/>
                <w:szCs w:val="27"/>
              </w:rPr>
            </w:pPr>
            <w:r w:rsidRPr="00FD6A95">
              <w:rPr>
                <w:b/>
                <w:color w:val="000000" w:themeColor="text1"/>
                <w:sz w:val="27"/>
                <w:szCs w:val="27"/>
              </w:rPr>
              <w:t>Tên thủ tục</w:t>
            </w:r>
          </w:p>
          <w:p w14:paraId="24A5BAF9" w14:textId="77777777" w:rsidR="004A4C34" w:rsidRPr="00FD6A95" w:rsidRDefault="004A4C34" w:rsidP="00FD6A95">
            <w:pPr>
              <w:jc w:val="center"/>
              <w:rPr>
                <w:b/>
                <w:color w:val="000000" w:themeColor="text1"/>
                <w:sz w:val="27"/>
                <w:szCs w:val="27"/>
              </w:rPr>
            </w:pPr>
            <w:r w:rsidRPr="00FD6A95">
              <w:rPr>
                <w:b/>
                <w:color w:val="000000" w:themeColor="text1"/>
                <w:sz w:val="27"/>
                <w:szCs w:val="27"/>
              </w:rPr>
              <w:t xml:space="preserve">hành chính </w:t>
            </w:r>
          </w:p>
        </w:tc>
        <w:tc>
          <w:tcPr>
            <w:tcW w:w="2718" w:type="dxa"/>
            <w:shd w:val="clear" w:color="auto" w:fill="FFFFFF"/>
            <w:vAlign w:val="center"/>
          </w:tcPr>
          <w:p w14:paraId="0502B7BB" w14:textId="77777777" w:rsidR="004A4C34" w:rsidRPr="00FD6A95" w:rsidRDefault="004A4C34" w:rsidP="00FD6A95">
            <w:pPr>
              <w:ind w:left="73" w:firstLine="25"/>
              <w:jc w:val="center"/>
              <w:rPr>
                <w:b/>
                <w:color w:val="000000" w:themeColor="text1"/>
                <w:sz w:val="27"/>
                <w:szCs w:val="27"/>
              </w:rPr>
            </w:pPr>
            <w:r w:rsidRPr="00FD6A95">
              <w:rPr>
                <w:b/>
                <w:color w:val="000000" w:themeColor="text1"/>
                <w:sz w:val="27"/>
                <w:szCs w:val="27"/>
              </w:rPr>
              <w:t>Cách thức thực hiện</w:t>
            </w:r>
          </w:p>
        </w:tc>
        <w:tc>
          <w:tcPr>
            <w:tcW w:w="1559" w:type="dxa"/>
            <w:shd w:val="clear" w:color="auto" w:fill="FFFFFF"/>
            <w:vAlign w:val="center"/>
          </w:tcPr>
          <w:p w14:paraId="544F292B" w14:textId="77777777" w:rsidR="004A4C34" w:rsidRPr="00FD6A95" w:rsidRDefault="004A4C34" w:rsidP="00FD6A95">
            <w:pPr>
              <w:jc w:val="center"/>
              <w:rPr>
                <w:b/>
                <w:color w:val="000000" w:themeColor="text1"/>
                <w:sz w:val="27"/>
                <w:szCs w:val="27"/>
              </w:rPr>
            </w:pPr>
            <w:r w:rsidRPr="00FD6A95">
              <w:rPr>
                <w:b/>
                <w:color w:val="000000" w:themeColor="text1"/>
                <w:sz w:val="27"/>
                <w:szCs w:val="27"/>
              </w:rPr>
              <w:t>Lĩnh vực</w:t>
            </w:r>
          </w:p>
        </w:tc>
        <w:tc>
          <w:tcPr>
            <w:tcW w:w="2422" w:type="dxa"/>
            <w:shd w:val="clear" w:color="auto" w:fill="FFFFFF"/>
            <w:vAlign w:val="center"/>
          </w:tcPr>
          <w:p w14:paraId="7BEB4536" w14:textId="77777777" w:rsidR="004A4C34" w:rsidRPr="00FD6A95" w:rsidRDefault="004A4C34" w:rsidP="00FD6A95">
            <w:pPr>
              <w:jc w:val="center"/>
              <w:rPr>
                <w:b/>
                <w:color w:val="000000" w:themeColor="text1"/>
                <w:sz w:val="27"/>
                <w:szCs w:val="27"/>
              </w:rPr>
            </w:pPr>
            <w:r w:rsidRPr="00FD6A95">
              <w:rPr>
                <w:b/>
                <w:color w:val="000000" w:themeColor="text1"/>
                <w:sz w:val="27"/>
                <w:szCs w:val="27"/>
              </w:rPr>
              <w:t>Cơ quan</w:t>
            </w:r>
          </w:p>
          <w:p w14:paraId="0BCB2CB8" w14:textId="77777777" w:rsidR="004A4C34" w:rsidRPr="00FD6A95" w:rsidRDefault="004A4C34" w:rsidP="00FD6A95">
            <w:pPr>
              <w:ind w:left="116" w:right="96" w:hanging="12"/>
              <w:jc w:val="center"/>
              <w:rPr>
                <w:b/>
                <w:color w:val="000000" w:themeColor="text1"/>
                <w:sz w:val="27"/>
                <w:szCs w:val="27"/>
              </w:rPr>
            </w:pPr>
            <w:r w:rsidRPr="00FD6A95">
              <w:rPr>
                <w:b/>
                <w:color w:val="000000" w:themeColor="text1"/>
                <w:sz w:val="27"/>
                <w:szCs w:val="27"/>
              </w:rPr>
              <w:t xml:space="preserve">thực hiện </w:t>
            </w:r>
          </w:p>
        </w:tc>
        <w:tc>
          <w:tcPr>
            <w:tcW w:w="3392" w:type="dxa"/>
            <w:shd w:val="clear" w:color="auto" w:fill="FFFFFF"/>
            <w:vAlign w:val="center"/>
          </w:tcPr>
          <w:p w14:paraId="0C7F4B50" w14:textId="77777777" w:rsidR="004A4C34" w:rsidRPr="00FD6A95" w:rsidRDefault="004A4C34" w:rsidP="00FD6A95">
            <w:pPr>
              <w:jc w:val="center"/>
              <w:rPr>
                <w:b/>
                <w:color w:val="000000" w:themeColor="text1"/>
                <w:sz w:val="27"/>
                <w:szCs w:val="27"/>
              </w:rPr>
            </w:pPr>
            <w:r w:rsidRPr="00FD6A95">
              <w:rPr>
                <w:b/>
                <w:color w:val="000000" w:themeColor="text1"/>
                <w:sz w:val="27"/>
                <w:szCs w:val="27"/>
              </w:rPr>
              <w:t>Căn cứ pháp lý</w:t>
            </w:r>
          </w:p>
        </w:tc>
      </w:tr>
      <w:tr w:rsidR="00FD6A95" w:rsidRPr="00FD6A95" w14:paraId="468D65EC" w14:textId="77777777" w:rsidTr="00A012F8">
        <w:trPr>
          <w:jc w:val="right"/>
        </w:trPr>
        <w:tc>
          <w:tcPr>
            <w:tcW w:w="391" w:type="dxa"/>
            <w:shd w:val="clear" w:color="auto" w:fill="FFFFFF"/>
            <w:vAlign w:val="center"/>
          </w:tcPr>
          <w:p w14:paraId="5FE5CC22" w14:textId="77777777" w:rsidR="00BA0CCE" w:rsidRPr="00FD6A95" w:rsidRDefault="00BA0CCE" w:rsidP="00FD6A95">
            <w:pPr>
              <w:jc w:val="center"/>
              <w:rPr>
                <w:b/>
                <w:bCs/>
                <w:color w:val="000000" w:themeColor="text1"/>
                <w:sz w:val="27"/>
                <w:szCs w:val="27"/>
              </w:rPr>
            </w:pPr>
            <w:r w:rsidRPr="00FD6A95">
              <w:rPr>
                <w:b/>
                <w:bCs/>
                <w:color w:val="000000" w:themeColor="text1"/>
                <w:sz w:val="27"/>
                <w:szCs w:val="27"/>
              </w:rPr>
              <w:t>A</w:t>
            </w:r>
          </w:p>
        </w:tc>
        <w:tc>
          <w:tcPr>
            <w:tcW w:w="13502" w:type="dxa"/>
            <w:gridSpan w:val="6"/>
            <w:shd w:val="clear" w:color="auto" w:fill="FFFFFF"/>
          </w:tcPr>
          <w:p w14:paraId="0DD52F89" w14:textId="7CC73A66" w:rsidR="00BA0CCE" w:rsidRPr="00FD6A95" w:rsidRDefault="00BA0CCE" w:rsidP="00FD6A95">
            <w:pPr>
              <w:ind w:left="116" w:right="96" w:hanging="12"/>
              <w:jc w:val="both"/>
              <w:rPr>
                <w:b/>
                <w:bCs/>
                <w:color w:val="000000" w:themeColor="text1"/>
                <w:sz w:val="27"/>
                <w:szCs w:val="27"/>
              </w:rPr>
            </w:pPr>
            <w:r w:rsidRPr="00FD6A95">
              <w:rPr>
                <w:b/>
                <w:bCs/>
                <w:color w:val="000000" w:themeColor="text1"/>
                <w:sz w:val="27"/>
                <w:szCs w:val="27"/>
              </w:rPr>
              <w:t xml:space="preserve">THỦ TỤC HÀNH CHÍNH </w:t>
            </w:r>
            <w:r w:rsidRPr="00FD6A95">
              <w:rPr>
                <w:b/>
                <w:bCs/>
                <w:color w:val="000000" w:themeColor="text1"/>
                <w:sz w:val="27"/>
                <w:szCs w:val="27"/>
                <w:lang w:val="en-US"/>
              </w:rPr>
              <w:t xml:space="preserve">NỘI BỘ </w:t>
            </w:r>
            <w:r w:rsidRPr="00FD6A95">
              <w:rPr>
                <w:b/>
                <w:bCs/>
                <w:color w:val="000000" w:themeColor="text1"/>
                <w:sz w:val="27"/>
                <w:szCs w:val="27"/>
              </w:rPr>
              <w:t>CẤP TỈNH</w:t>
            </w:r>
          </w:p>
        </w:tc>
      </w:tr>
      <w:tr w:rsidR="00FD6A95" w:rsidRPr="00FD6A95" w14:paraId="7111F1C2" w14:textId="77777777" w:rsidTr="00A012F8">
        <w:trPr>
          <w:jc w:val="right"/>
        </w:trPr>
        <w:tc>
          <w:tcPr>
            <w:tcW w:w="391" w:type="dxa"/>
            <w:shd w:val="clear" w:color="auto" w:fill="FFFFFF"/>
          </w:tcPr>
          <w:p w14:paraId="121661BD" w14:textId="77777777" w:rsidR="004A4C34" w:rsidRPr="00FD6A95" w:rsidRDefault="004A4C34" w:rsidP="00FD6A95">
            <w:pPr>
              <w:jc w:val="both"/>
              <w:rPr>
                <w:color w:val="000000" w:themeColor="text1"/>
                <w:sz w:val="27"/>
                <w:szCs w:val="27"/>
              </w:rPr>
            </w:pPr>
            <w:r w:rsidRPr="00FD6A95">
              <w:rPr>
                <w:color w:val="000000" w:themeColor="text1"/>
                <w:sz w:val="27"/>
                <w:szCs w:val="27"/>
              </w:rPr>
              <w:t>1</w:t>
            </w:r>
          </w:p>
        </w:tc>
        <w:tc>
          <w:tcPr>
            <w:tcW w:w="1139" w:type="dxa"/>
            <w:shd w:val="clear" w:color="auto" w:fill="FFFFFF"/>
          </w:tcPr>
          <w:p w14:paraId="43BDBB9A" w14:textId="77777777" w:rsidR="000D7B25" w:rsidRPr="00FD6A95" w:rsidRDefault="000D7B25" w:rsidP="00FD6A95">
            <w:pPr>
              <w:rPr>
                <w:color w:val="000000" w:themeColor="text1"/>
                <w:sz w:val="26"/>
                <w:szCs w:val="26"/>
              </w:rPr>
            </w:pPr>
            <w:r w:rsidRPr="00FD6A95">
              <w:rPr>
                <w:color w:val="000000" w:themeColor="text1"/>
                <w:sz w:val="26"/>
                <w:szCs w:val="26"/>
              </w:rPr>
              <w:t>5.000125</w:t>
            </w:r>
          </w:p>
          <w:p w14:paraId="4D583157" w14:textId="77777777" w:rsidR="004A4C34" w:rsidRPr="00FD6A95" w:rsidRDefault="004A4C34" w:rsidP="00FD6A95">
            <w:pPr>
              <w:ind w:left="73" w:right="142" w:firstLine="25"/>
              <w:jc w:val="both"/>
              <w:rPr>
                <w:rStyle w:val="fontstyle01"/>
                <w:rFonts w:ascii="Times New Roman" w:eastAsia="Arial" w:hAnsi="Times New Roman"/>
                <w:b w:val="0"/>
                <w:bCs w:val="0"/>
                <w:color w:val="000000" w:themeColor="text1"/>
                <w:sz w:val="27"/>
                <w:szCs w:val="27"/>
              </w:rPr>
            </w:pPr>
          </w:p>
        </w:tc>
        <w:tc>
          <w:tcPr>
            <w:tcW w:w="2268" w:type="dxa"/>
            <w:shd w:val="clear" w:color="auto" w:fill="FFFFFF"/>
          </w:tcPr>
          <w:p w14:paraId="7FB03FC3" w14:textId="08C01E54" w:rsidR="004A4C34" w:rsidRPr="00FD6A95" w:rsidRDefault="004A4C34" w:rsidP="00FD6A95">
            <w:pPr>
              <w:ind w:left="73" w:right="142" w:firstLine="25"/>
              <w:jc w:val="both"/>
              <w:rPr>
                <w:b/>
                <w:bCs/>
                <w:color w:val="000000" w:themeColor="text1"/>
                <w:sz w:val="27"/>
                <w:szCs w:val="27"/>
              </w:rPr>
            </w:pPr>
            <w:r w:rsidRPr="00FD6A95">
              <w:rPr>
                <w:rStyle w:val="fontstyle01"/>
                <w:rFonts w:ascii="Times New Roman" w:eastAsia="Arial" w:hAnsi="Times New Roman"/>
                <w:b w:val="0"/>
                <w:bCs w:val="0"/>
                <w:color w:val="000000" w:themeColor="text1"/>
                <w:sz w:val="27"/>
                <w:szCs w:val="27"/>
              </w:rPr>
              <w:t>Công bố dịch hại thực vật thuộc thẩm quyền của Uỷ ban nhân dân</w:t>
            </w:r>
            <w:r w:rsidRPr="00FD6A95">
              <w:rPr>
                <w:b/>
                <w:bCs/>
                <w:color w:val="000000" w:themeColor="text1"/>
                <w:sz w:val="27"/>
                <w:szCs w:val="27"/>
              </w:rPr>
              <w:br/>
            </w:r>
            <w:r w:rsidRPr="00FD6A95">
              <w:rPr>
                <w:rStyle w:val="fontstyle01"/>
                <w:rFonts w:ascii="Times New Roman" w:eastAsia="Arial" w:hAnsi="Times New Roman"/>
                <w:b w:val="0"/>
                <w:bCs w:val="0"/>
                <w:color w:val="000000" w:themeColor="text1"/>
                <w:sz w:val="27"/>
                <w:szCs w:val="27"/>
              </w:rPr>
              <w:t>cấp tỉnh</w:t>
            </w:r>
          </w:p>
          <w:p w14:paraId="278B0D35" w14:textId="77777777" w:rsidR="004A4C34" w:rsidRPr="00FD6A95" w:rsidRDefault="004A4C34" w:rsidP="00FD6A95">
            <w:pPr>
              <w:jc w:val="both"/>
              <w:rPr>
                <w:color w:val="000000" w:themeColor="text1"/>
                <w:sz w:val="27"/>
                <w:szCs w:val="27"/>
              </w:rPr>
            </w:pPr>
          </w:p>
        </w:tc>
        <w:tc>
          <w:tcPr>
            <w:tcW w:w="2718" w:type="dxa"/>
            <w:shd w:val="clear" w:color="auto" w:fill="FFFFFF"/>
          </w:tcPr>
          <w:p w14:paraId="1C867D5A" w14:textId="6259540C" w:rsidR="004A4C34" w:rsidRPr="00FD6A95" w:rsidRDefault="004A4C34" w:rsidP="00FD6A95">
            <w:pPr>
              <w:ind w:left="73" w:right="142" w:firstLine="25"/>
              <w:jc w:val="both"/>
              <w:rPr>
                <w:color w:val="000000" w:themeColor="text1"/>
                <w:sz w:val="27"/>
                <w:szCs w:val="27"/>
              </w:rPr>
            </w:pPr>
            <w:r w:rsidRPr="00FD6A95">
              <w:rPr>
                <w:color w:val="000000" w:themeColor="text1"/>
                <w:sz w:val="27"/>
                <w:szCs w:val="27"/>
              </w:rPr>
              <w:t>Hệ thống quản lý văn bản và điều hành tỉnh Bắc Ninh, địa chỉ:</w:t>
            </w:r>
            <w:hyperlink r:id="rId8" w:history="1">
              <w:r w:rsidRPr="00FD6A95">
                <w:rPr>
                  <w:rStyle w:val="Siuktni"/>
                  <w:color w:val="000000" w:themeColor="text1"/>
                  <w:sz w:val="27"/>
                  <w:szCs w:val="27"/>
                </w:rPr>
                <w:t>https://qlvbdh.bacninh.gov.vn/</w:t>
              </w:r>
            </w:hyperlink>
          </w:p>
        </w:tc>
        <w:tc>
          <w:tcPr>
            <w:tcW w:w="1559" w:type="dxa"/>
            <w:shd w:val="clear" w:color="auto" w:fill="FFFFFF"/>
          </w:tcPr>
          <w:p w14:paraId="6E83AA07" w14:textId="509033B7" w:rsidR="004A4C34" w:rsidRPr="00FD6A95" w:rsidRDefault="004A4C34" w:rsidP="00A012F8">
            <w:pPr>
              <w:ind w:left="-4" w:firstLine="147"/>
              <w:jc w:val="both"/>
              <w:rPr>
                <w:color w:val="000000" w:themeColor="text1"/>
                <w:sz w:val="27"/>
                <w:szCs w:val="27"/>
              </w:rPr>
            </w:pPr>
            <w:r w:rsidRPr="00FD6A95">
              <w:rPr>
                <w:color w:val="000000" w:themeColor="text1"/>
                <w:sz w:val="27"/>
                <w:szCs w:val="27"/>
              </w:rPr>
              <w:t>Bảo vệ thực</w:t>
            </w:r>
            <w:r w:rsidRPr="00FD6A95">
              <w:rPr>
                <w:color w:val="000000" w:themeColor="text1"/>
                <w:sz w:val="27"/>
                <w:szCs w:val="27"/>
              </w:rPr>
              <w:br/>
              <w:t>vật</w:t>
            </w:r>
          </w:p>
        </w:tc>
        <w:tc>
          <w:tcPr>
            <w:tcW w:w="2422" w:type="dxa"/>
            <w:shd w:val="clear" w:color="auto" w:fill="FFFFFF"/>
          </w:tcPr>
          <w:p w14:paraId="11E06C39" w14:textId="77777777" w:rsidR="00BA0CCE" w:rsidRPr="00FD6A95" w:rsidRDefault="00BA0CCE" w:rsidP="00FD6A95">
            <w:pPr>
              <w:spacing w:line="276" w:lineRule="auto"/>
              <w:ind w:right="69"/>
              <w:jc w:val="both"/>
              <w:rPr>
                <w:rFonts w:eastAsia="Calibri"/>
                <w:color w:val="000000" w:themeColor="text1"/>
                <w:sz w:val="27"/>
                <w:szCs w:val="27"/>
                <w:lang w:val="pl-PL"/>
              </w:rPr>
            </w:pPr>
            <w:r w:rsidRPr="00FD6A95">
              <w:rPr>
                <w:rFonts w:eastAsia="Calibri"/>
                <w:color w:val="000000" w:themeColor="text1"/>
                <w:sz w:val="27"/>
                <w:szCs w:val="27"/>
                <w:lang w:val="pl-PL"/>
              </w:rPr>
              <w:t>- Đối tượng thực hiện TTHC: Sở Nông nghiệp và Môi trường</w:t>
            </w:r>
          </w:p>
          <w:p w14:paraId="38B8408C" w14:textId="73E95813" w:rsidR="004A4C34" w:rsidRPr="00A012F8" w:rsidRDefault="004A4C34" w:rsidP="00FD6A95">
            <w:pPr>
              <w:spacing w:line="276" w:lineRule="auto"/>
              <w:ind w:right="69"/>
              <w:jc w:val="both"/>
              <w:rPr>
                <w:color w:val="000000" w:themeColor="text1"/>
                <w:sz w:val="27"/>
                <w:szCs w:val="27"/>
                <w:lang w:val="en-US"/>
              </w:rPr>
            </w:pPr>
            <w:r w:rsidRPr="00FD6A95">
              <w:rPr>
                <w:rFonts w:eastAsia="Calibri"/>
                <w:color w:val="000000" w:themeColor="text1"/>
                <w:sz w:val="27"/>
                <w:szCs w:val="27"/>
                <w:lang w:val="pl-PL"/>
              </w:rPr>
              <w:t xml:space="preserve">- </w:t>
            </w:r>
            <w:r w:rsidRPr="00FD6A95">
              <w:rPr>
                <w:color w:val="000000" w:themeColor="text1"/>
                <w:sz w:val="27"/>
                <w:szCs w:val="27"/>
              </w:rPr>
              <w:t>Cơ</w:t>
            </w:r>
            <w:r w:rsidRPr="00FD6A95">
              <w:rPr>
                <w:color w:val="000000" w:themeColor="text1"/>
                <w:spacing w:val="-5"/>
                <w:sz w:val="27"/>
                <w:szCs w:val="27"/>
              </w:rPr>
              <w:t xml:space="preserve"> </w:t>
            </w:r>
            <w:r w:rsidRPr="00FD6A95">
              <w:rPr>
                <w:color w:val="000000" w:themeColor="text1"/>
                <w:sz w:val="27"/>
                <w:szCs w:val="27"/>
              </w:rPr>
              <w:t>quan</w:t>
            </w:r>
            <w:r w:rsidRPr="00FD6A95">
              <w:rPr>
                <w:color w:val="000000" w:themeColor="text1"/>
                <w:spacing w:val="-5"/>
                <w:sz w:val="27"/>
                <w:szCs w:val="27"/>
              </w:rPr>
              <w:t xml:space="preserve"> </w:t>
            </w:r>
            <w:r w:rsidRPr="00FD6A95">
              <w:rPr>
                <w:color w:val="000000" w:themeColor="text1"/>
                <w:sz w:val="27"/>
                <w:szCs w:val="27"/>
              </w:rPr>
              <w:t>có thẩm quyền:</w:t>
            </w:r>
            <w:r w:rsidRPr="00FD6A95">
              <w:rPr>
                <w:color w:val="000000" w:themeColor="text1"/>
                <w:spacing w:val="-1"/>
                <w:sz w:val="27"/>
                <w:szCs w:val="27"/>
              </w:rPr>
              <w:t xml:space="preserve"> </w:t>
            </w:r>
            <w:r w:rsidRPr="00FD6A95">
              <w:rPr>
                <w:color w:val="000000" w:themeColor="text1"/>
                <w:sz w:val="27"/>
                <w:szCs w:val="27"/>
              </w:rPr>
              <w:t>UBND tỉnh</w:t>
            </w:r>
            <w:r w:rsidR="00A012F8">
              <w:rPr>
                <w:color w:val="000000" w:themeColor="text1"/>
                <w:sz w:val="27"/>
                <w:szCs w:val="27"/>
                <w:lang w:val="en-US"/>
              </w:rPr>
              <w:t>.</w:t>
            </w:r>
          </w:p>
          <w:p w14:paraId="6988C388" w14:textId="471CD8DC" w:rsidR="004A4C34" w:rsidRPr="00FD6A95" w:rsidRDefault="004A4C34" w:rsidP="00FD6A95">
            <w:pPr>
              <w:spacing w:line="276" w:lineRule="auto"/>
              <w:ind w:right="69"/>
              <w:jc w:val="both"/>
              <w:rPr>
                <w:color w:val="000000" w:themeColor="text1"/>
                <w:sz w:val="27"/>
                <w:szCs w:val="27"/>
              </w:rPr>
            </w:pPr>
          </w:p>
        </w:tc>
        <w:tc>
          <w:tcPr>
            <w:tcW w:w="3392" w:type="dxa"/>
            <w:shd w:val="clear" w:color="auto" w:fill="FFFFFF"/>
          </w:tcPr>
          <w:p w14:paraId="3EC230E4" w14:textId="638A9D4F" w:rsidR="004A4C34" w:rsidRPr="00FD6A95" w:rsidRDefault="004A4C34" w:rsidP="00A012F8">
            <w:pPr>
              <w:ind w:left="134" w:right="276"/>
              <w:jc w:val="both"/>
              <w:rPr>
                <w:rStyle w:val="fontstyle01"/>
                <w:rFonts w:ascii="Times New Roman" w:eastAsia="Arial" w:hAnsi="Times New Roman"/>
                <w:b w:val="0"/>
                <w:bCs w:val="0"/>
                <w:color w:val="000000" w:themeColor="text1"/>
                <w:sz w:val="27"/>
                <w:szCs w:val="27"/>
              </w:rPr>
            </w:pPr>
            <w:r w:rsidRPr="00FD6A95">
              <w:rPr>
                <w:rStyle w:val="fontstyle01"/>
                <w:rFonts w:ascii="Times New Roman" w:eastAsia="Arial" w:hAnsi="Times New Roman"/>
                <w:b w:val="0"/>
                <w:bCs w:val="0"/>
                <w:color w:val="000000" w:themeColor="text1"/>
                <w:sz w:val="27"/>
                <w:szCs w:val="27"/>
              </w:rPr>
              <w:t>Điều 17 Luật Bảo</w:t>
            </w:r>
            <w:r w:rsidRPr="00FD6A95">
              <w:rPr>
                <w:rStyle w:val="fontstyle01"/>
                <w:rFonts w:ascii="Times New Roman" w:hAnsi="Times New Roman"/>
                <w:b w:val="0"/>
                <w:bCs w:val="0"/>
                <w:color w:val="000000" w:themeColor="text1"/>
                <w:sz w:val="27"/>
                <w:szCs w:val="27"/>
                <w:lang w:val="en-US"/>
              </w:rPr>
              <w:t xml:space="preserve"> </w:t>
            </w:r>
            <w:r w:rsidRPr="00FD6A95">
              <w:rPr>
                <w:rStyle w:val="fontstyle01"/>
                <w:rFonts w:ascii="Times New Roman" w:eastAsia="Arial" w:hAnsi="Times New Roman"/>
                <w:b w:val="0"/>
                <w:bCs w:val="0"/>
                <w:color w:val="000000" w:themeColor="text1"/>
                <w:sz w:val="27"/>
                <w:szCs w:val="27"/>
              </w:rPr>
              <w:t>vệ và kiểm dịch thực</w:t>
            </w:r>
            <w:r w:rsidRPr="00FD6A95">
              <w:rPr>
                <w:rStyle w:val="fontstyle01"/>
                <w:rFonts w:ascii="Times New Roman" w:hAnsi="Times New Roman"/>
                <w:b w:val="0"/>
                <w:bCs w:val="0"/>
                <w:color w:val="000000" w:themeColor="text1"/>
                <w:sz w:val="27"/>
                <w:szCs w:val="27"/>
                <w:lang w:val="en-US"/>
              </w:rPr>
              <w:t xml:space="preserve"> </w:t>
            </w:r>
            <w:r w:rsidRPr="00FD6A95">
              <w:rPr>
                <w:rStyle w:val="fontstyle01"/>
                <w:rFonts w:ascii="Times New Roman" w:eastAsia="Arial" w:hAnsi="Times New Roman"/>
                <w:b w:val="0"/>
                <w:bCs w:val="0"/>
                <w:color w:val="000000" w:themeColor="text1"/>
                <w:sz w:val="27"/>
                <w:szCs w:val="27"/>
              </w:rPr>
              <w:t>vật năm 2013;</w:t>
            </w:r>
          </w:p>
          <w:p w14:paraId="3ADA77AA" w14:textId="1C782862" w:rsidR="004A4C34" w:rsidRPr="00FD6A95" w:rsidRDefault="004A4C34" w:rsidP="00A012F8">
            <w:pPr>
              <w:ind w:left="134" w:right="276"/>
              <w:rPr>
                <w:rStyle w:val="fontstyle01"/>
                <w:rFonts w:ascii="Times New Roman" w:eastAsia="Arial" w:hAnsi="Times New Roman"/>
                <w:b w:val="0"/>
                <w:bCs w:val="0"/>
                <w:color w:val="000000" w:themeColor="text1"/>
                <w:sz w:val="27"/>
                <w:szCs w:val="27"/>
                <w:lang w:val="en-US"/>
              </w:rPr>
            </w:pPr>
            <w:r w:rsidRPr="00FD6A95">
              <w:rPr>
                <w:rStyle w:val="fontstyle01"/>
                <w:rFonts w:ascii="Times New Roman" w:eastAsia="Arial" w:hAnsi="Times New Roman"/>
                <w:b w:val="0"/>
                <w:bCs w:val="0"/>
                <w:color w:val="000000" w:themeColor="text1"/>
                <w:sz w:val="27"/>
                <w:szCs w:val="27"/>
              </w:rPr>
              <w:t>Điều</w:t>
            </w:r>
            <w:r w:rsidRPr="00FD6A95">
              <w:rPr>
                <w:rStyle w:val="fontstyle01"/>
                <w:rFonts w:ascii="Times New Roman" w:eastAsia="Arial" w:hAnsi="Times New Roman"/>
                <w:b w:val="0"/>
                <w:bCs w:val="0"/>
                <w:color w:val="000000" w:themeColor="text1"/>
                <w:sz w:val="27"/>
                <w:szCs w:val="27"/>
                <w:lang w:val="en-US"/>
              </w:rPr>
              <w:t xml:space="preserve"> </w:t>
            </w:r>
            <w:r w:rsidRPr="00FD6A95">
              <w:rPr>
                <w:rStyle w:val="fontstyle01"/>
                <w:rFonts w:ascii="Times New Roman" w:eastAsia="Arial" w:hAnsi="Times New Roman"/>
                <w:b w:val="0"/>
                <w:bCs w:val="0"/>
                <w:color w:val="000000" w:themeColor="text1"/>
                <w:sz w:val="27"/>
                <w:szCs w:val="27"/>
              </w:rPr>
              <w:t>4,</w:t>
            </w:r>
            <w:r w:rsidRPr="00FD6A95">
              <w:rPr>
                <w:rStyle w:val="fontstyle01"/>
                <w:rFonts w:ascii="Times New Roman" w:eastAsia="Arial" w:hAnsi="Times New Roman"/>
                <w:b w:val="0"/>
                <w:bCs w:val="0"/>
                <w:color w:val="000000" w:themeColor="text1"/>
                <w:sz w:val="27"/>
                <w:szCs w:val="27"/>
                <w:lang w:val="en-US"/>
              </w:rPr>
              <w:t xml:space="preserve"> </w:t>
            </w:r>
            <w:r w:rsidRPr="00FD6A95">
              <w:rPr>
                <w:rStyle w:val="fontstyle01"/>
                <w:rFonts w:ascii="Times New Roman" w:eastAsia="Arial" w:hAnsi="Times New Roman"/>
                <w:b w:val="0"/>
                <w:bCs w:val="0"/>
                <w:color w:val="000000" w:themeColor="text1"/>
                <w:sz w:val="27"/>
                <w:szCs w:val="27"/>
              </w:rPr>
              <w:t>5 Nghị định s</w:t>
            </w:r>
            <w:r w:rsidRPr="00FD6A95">
              <w:rPr>
                <w:rStyle w:val="fontstyle01"/>
                <w:rFonts w:ascii="Times New Roman" w:eastAsia="Arial" w:hAnsi="Times New Roman"/>
                <w:b w:val="0"/>
                <w:bCs w:val="0"/>
                <w:color w:val="000000" w:themeColor="text1"/>
                <w:sz w:val="27"/>
                <w:szCs w:val="27"/>
                <w:lang w:val="en-US"/>
              </w:rPr>
              <w:t xml:space="preserve">ố </w:t>
            </w:r>
            <w:r w:rsidRPr="00FD6A95">
              <w:rPr>
                <w:rStyle w:val="fontstyle01"/>
                <w:rFonts w:ascii="Times New Roman" w:eastAsia="Arial" w:hAnsi="Times New Roman"/>
                <w:b w:val="0"/>
                <w:bCs w:val="0"/>
                <w:color w:val="000000" w:themeColor="text1"/>
                <w:sz w:val="27"/>
                <w:szCs w:val="27"/>
              </w:rPr>
              <w:t>116/2014/NĐ-CP</w:t>
            </w:r>
          </w:p>
          <w:p w14:paraId="6A2D909E" w14:textId="0499A678" w:rsidR="004A4C34" w:rsidRPr="00FD6A95" w:rsidRDefault="004A4C34" w:rsidP="00A012F8">
            <w:pPr>
              <w:ind w:left="134" w:right="276"/>
              <w:jc w:val="both"/>
              <w:rPr>
                <w:color w:val="000000" w:themeColor="text1"/>
                <w:sz w:val="27"/>
                <w:szCs w:val="27"/>
              </w:rPr>
            </w:pPr>
            <w:r w:rsidRPr="00FD6A95">
              <w:rPr>
                <w:color w:val="000000" w:themeColor="text1"/>
                <w:sz w:val="27"/>
                <w:szCs w:val="27"/>
              </w:rPr>
              <w:t>Tiêu chuẩn cơ sở 661: 2018/BVTV quy trình công bố dịch và công bố hết dịch ban hành kèm theo Quyết định số 146/QĐ-BVTV-</w:t>
            </w:r>
            <w:r w:rsidRPr="00FD6A95">
              <w:rPr>
                <w:color w:val="000000" w:themeColor="text1"/>
                <w:sz w:val="27"/>
                <w:szCs w:val="27"/>
              </w:rPr>
              <w:lastRenderedPageBreak/>
              <w:t>KH ngày 16/01/2018 của Cục trưởng Cục Bảo vệ thực vật</w:t>
            </w:r>
          </w:p>
        </w:tc>
      </w:tr>
      <w:tr w:rsidR="00FD6A95" w:rsidRPr="00FD6A95" w14:paraId="6D61987A" w14:textId="77777777" w:rsidTr="00A012F8">
        <w:trPr>
          <w:jc w:val="right"/>
        </w:trPr>
        <w:tc>
          <w:tcPr>
            <w:tcW w:w="391" w:type="dxa"/>
            <w:shd w:val="clear" w:color="auto" w:fill="FFFFFF"/>
          </w:tcPr>
          <w:p w14:paraId="5874A30D" w14:textId="32FCEDA3" w:rsidR="004A4C34" w:rsidRPr="00FD6A95" w:rsidRDefault="004A4C34" w:rsidP="00FD6A95">
            <w:pPr>
              <w:jc w:val="center"/>
              <w:rPr>
                <w:color w:val="000000" w:themeColor="text1"/>
                <w:sz w:val="27"/>
                <w:szCs w:val="27"/>
              </w:rPr>
            </w:pPr>
            <w:r w:rsidRPr="00FD6A95">
              <w:rPr>
                <w:color w:val="000000" w:themeColor="text1"/>
                <w:sz w:val="27"/>
                <w:szCs w:val="27"/>
              </w:rPr>
              <w:lastRenderedPageBreak/>
              <w:t>2</w:t>
            </w:r>
          </w:p>
        </w:tc>
        <w:tc>
          <w:tcPr>
            <w:tcW w:w="1139" w:type="dxa"/>
            <w:shd w:val="clear" w:color="auto" w:fill="FFFFFF"/>
          </w:tcPr>
          <w:p w14:paraId="30F63356" w14:textId="4D296471" w:rsidR="004A4C34" w:rsidRPr="00FD6A95" w:rsidRDefault="000D7B25" w:rsidP="00FD6A95">
            <w:pPr>
              <w:jc w:val="both"/>
              <w:rPr>
                <w:rStyle w:val="fontstyle01"/>
                <w:rFonts w:ascii="Times New Roman" w:eastAsia="Arial" w:hAnsi="Times New Roman"/>
                <w:b w:val="0"/>
                <w:bCs w:val="0"/>
                <w:color w:val="000000" w:themeColor="text1"/>
                <w:sz w:val="27"/>
                <w:szCs w:val="27"/>
              </w:rPr>
            </w:pPr>
            <w:r w:rsidRPr="00FD6A95">
              <w:rPr>
                <w:color w:val="000000" w:themeColor="text1"/>
                <w:sz w:val="26"/>
                <w:szCs w:val="26"/>
              </w:rPr>
              <w:t>5.000126</w:t>
            </w:r>
          </w:p>
        </w:tc>
        <w:tc>
          <w:tcPr>
            <w:tcW w:w="2268" w:type="dxa"/>
            <w:shd w:val="clear" w:color="auto" w:fill="FFFFFF"/>
          </w:tcPr>
          <w:p w14:paraId="0DA00211" w14:textId="4B69B29E" w:rsidR="004A4C34" w:rsidRPr="00FD6A95" w:rsidRDefault="004A4C34" w:rsidP="00A012F8">
            <w:pPr>
              <w:ind w:left="28" w:right="116"/>
              <w:jc w:val="both"/>
              <w:rPr>
                <w:b/>
                <w:bCs/>
                <w:color w:val="000000" w:themeColor="text1"/>
                <w:sz w:val="27"/>
                <w:szCs w:val="27"/>
              </w:rPr>
            </w:pPr>
            <w:r w:rsidRPr="00FD6A95">
              <w:rPr>
                <w:rStyle w:val="fontstyle01"/>
                <w:rFonts w:ascii="Times New Roman" w:eastAsia="Arial" w:hAnsi="Times New Roman"/>
                <w:b w:val="0"/>
                <w:bCs w:val="0"/>
                <w:color w:val="000000" w:themeColor="text1"/>
                <w:sz w:val="27"/>
                <w:szCs w:val="27"/>
              </w:rPr>
              <w:t>Công bố hết dịch hại thực vật thuộc thẩm quyền của Uỷ ban</w:t>
            </w:r>
            <w:r w:rsidRPr="00FD6A95">
              <w:rPr>
                <w:rStyle w:val="fontstyle01"/>
                <w:rFonts w:ascii="Times New Roman" w:hAnsi="Times New Roman"/>
                <w:b w:val="0"/>
                <w:bCs w:val="0"/>
                <w:color w:val="000000" w:themeColor="text1"/>
                <w:sz w:val="27"/>
                <w:szCs w:val="27"/>
              </w:rPr>
              <w:t xml:space="preserve"> </w:t>
            </w:r>
            <w:r w:rsidRPr="00FD6A95">
              <w:rPr>
                <w:rStyle w:val="fontstyle01"/>
                <w:rFonts w:ascii="Times New Roman" w:eastAsia="Arial" w:hAnsi="Times New Roman"/>
                <w:b w:val="0"/>
                <w:bCs w:val="0"/>
                <w:color w:val="000000" w:themeColor="text1"/>
                <w:sz w:val="27"/>
                <w:szCs w:val="27"/>
              </w:rPr>
              <w:t>nhân dân cấp tỉnh</w:t>
            </w:r>
          </w:p>
        </w:tc>
        <w:tc>
          <w:tcPr>
            <w:tcW w:w="2718" w:type="dxa"/>
            <w:shd w:val="clear" w:color="auto" w:fill="FFFFFF"/>
          </w:tcPr>
          <w:p w14:paraId="4E7BFF92" w14:textId="029521DA" w:rsidR="004A4C34" w:rsidRPr="00FD6A95" w:rsidRDefault="004A4C34" w:rsidP="00A012F8">
            <w:pPr>
              <w:ind w:left="73" w:right="142" w:firstLine="25"/>
              <w:jc w:val="both"/>
              <w:rPr>
                <w:color w:val="000000" w:themeColor="text1"/>
                <w:sz w:val="27"/>
                <w:szCs w:val="27"/>
              </w:rPr>
            </w:pPr>
            <w:r w:rsidRPr="00FD6A95">
              <w:rPr>
                <w:color w:val="000000" w:themeColor="text1"/>
                <w:sz w:val="27"/>
                <w:szCs w:val="27"/>
              </w:rPr>
              <w:t>Hệ thống quản lý văn bản và điều hành tỉnh Bắc Ninh, địa chỉ:</w:t>
            </w:r>
            <w:hyperlink r:id="rId9" w:history="1">
              <w:r w:rsidRPr="00FD6A95">
                <w:rPr>
                  <w:rStyle w:val="Siuktni"/>
                  <w:color w:val="000000" w:themeColor="text1"/>
                  <w:sz w:val="27"/>
                  <w:szCs w:val="27"/>
                </w:rPr>
                <w:t>https://qlvbdh.bacninh.gov.vn/</w:t>
              </w:r>
            </w:hyperlink>
          </w:p>
        </w:tc>
        <w:tc>
          <w:tcPr>
            <w:tcW w:w="1559" w:type="dxa"/>
            <w:shd w:val="clear" w:color="auto" w:fill="FFFFFF"/>
          </w:tcPr>
          <w:p w14:paraId="06086320" w14:textId="77777777" w:rsidR="004A4C34" w:rsidRPr="00FD6A95" w:rsidRDefault="004A4C34" w:rsidP="00FD6A95">
            <w:pPr>
              <w:jc w:val="both"/>
              <w:rPr>
                <w:color w:val="000000" w:themeColor="text1"/>
                <w:sz w:val="27"/>
                <w:szCs w:val="27"/>
              </w:rPr>
            </w:pPr>
            <w:r w:rsidRPr="00FD6A95">
              <w:rPr>
                <w:color w:val="000000" w:themeColor="text1"/>
                <w:sz w:val="27"/>
                <w:szCs w:val="27"/>
              </w:rPr>
              <w:t>Bảo vệ thực</w:t>
            </w:r>
            <w:r w:rsidRPr="00FD6A95">
              <w:rPr>
                <w:color w:val="000000" w:themeColor="text1"/>
                <w:sz w:val="27"/>
                <w:szCs w:val="27"/>
              </w:rPr>
              <w:br/>
              <w:t>vật</w:t>
            </w:r>
          </w:p>
        </w:tc>
        <w:tc>
          <w:tcPr>
            <w:tcW w:w="2422" w:type="dxa"/>
            <w:shd w:val="clear" w:color="auto" w:fill="FFFFFF"/>
          </w:tcPr>
          <w:p w14:paraId="7FF71188" w14:textId="66713E66" w:rsidR="000D7B25" w:rsidRPr="00FD6A95" w:rsidRDefault="000D7B25" w:rsidP="00FD6A95">
            <w:pPr>
              <w:spacing w:line="276" w:lineRule="auto"/>
              <w:ind w:right="69"/>
              <w:jc w:val="both"/>
              <w:rPr>
                <w:rFonts w:eastAsia="Calibri"/>
                <w:color w:val="000000" w:themeColor="text1"/>
                <w:sz w:val="27"/>
                <w:szCs w:val="27"/>
                <w:lang w:val="pl-PL"/>
              </w:rPr>
            </w:pPr>
            <w:r w:rsidRPr="00FD6A95">
              <w:rPr>
                <w:rFonts w:eastAsia="Calibri"/>
                <w:color w:val="000000" w:themeColor="text1"/>
                <w:sz w:val="27"/>
                <w:szCs w:val="27"/>
                <w:lang w:val="pl-PL"/>
              </w:rPr>
              <w:t>- Đối tượng thực hiện TTHC: Sở Nông nghiệp và Môi trường</w:t>
            </w:r>
            <w:r w:rsidR="00A012F8">
              <w:rPr>
                <w:rFonts w:eastAsia="Calibri"/>
                <w:color w:val="000000" w:themeColor="text1"/>
                <w:sz w:val="27"/>
                <w:szCs w:val="27"/>
                <w:lang w:val="pl-PL"/>
              </w:rPr>
              <w:t>.</w:t>
            </w:r>
          </w:p>
          <w:p w14:paraId="44688F36" w14:textId="3360DDC1" w:rsidR="000D7B25" w:rsidRPr="00A012F8" w:rsidRDefault="000D7B25" w:rsidP="00FD6A95">
            <w:pPr>
              <w:spacing w:line="276" w:lineRule="auto"/>
              <w:ind w:right="69"/>
              <w:jc w:val="both"/>
              <w:rPr>
                <w:color w:val="000000" w:themeColor="text1"/>
                <w:sz w:val="27"/>
                <w:szCs w:val="27"/>
                <w:lang w:val="en-US"/>
              </w:rPr>
            </w:pPr>
            <w:r w:rsidRPr="00FD6A95">
              <w:rPr>
                <w:rFonts w:eastAsia="Calibri"/>
                <w:color w:val="000000" w:themeColor="text1"/>
                <w:sz w:val="27"/>
                <w:szCs w:val="27"/>
                <w:lang w:val="pl-PL"/>
              </w:rPr>
              <w:t xml:space="preserve">- </w:t>
            </w:r>
            <w:r w:rsidRPr="00FD6A95">
              <w:rPr>
                <w:color w:val="000000" w:themeColor="text1"/>
                <w:sz w:val="27"/>
                <w:szCs w:val="27"/>
              </w:rPr>
              <w:t>Cơ</w:t>
            </w:r>
            <w:r w:rsidRPr="00FD6A95">
              <w:rPr>
                <w:color w:val="000000" w:themeColor="text1"/>
                <w:spacing w:val="-5"/>
                <w:sz w:val="27"/>
                <w:szCs w:val="27"/>
              </w:rPr>
              <w:t xml:space="preserve"> </w:t>
            </w:r>
            <w:r w:rsidRPr="00FD6A95">
              <w:rPr>
                <w:color w:val="000000" w:themeColor="text1"/>
                <w:sz w:val="27"/>
                <w:szCs w:val="27"/>
              </w:rPr>
              <w:t>quan</w:t>
            </w:r>
            <w:r w:rsidRPr="00FD6A95">
              <w:rPr>
                <w:color w:val="000000" w:themeColor="text1"/>
                <w:spacing w:val="-5"/>
                <w:sz w:val="27"/>
                <w:szCs w:val="27"/>
              </w:rPr>
              <w:t xml:space="preserve"> </w:t>
            </w:r>
            <w:r w:rsidRPr="00FD6A95">
              <w:rPr>
                <w:color w:val="000000" w:themeColor="text1"/>
                <w:sz w:val="27"/>
                <w:szCs w:val="27"/>
              </w:rPr>
              <w:t>có thẩm quyền:</w:t>
            </w:r>
            <w:r w:rsidRPr="00FD6A95">
              <w:rPr>
                <w:color w:val="000000" w:themeColor="text1"/>
                <w:spacing w:val="-1"/>
                <w:sz w:val="27"/>
                <w:szCs w:val="27"/>
              </w:rPr>
              <w:t xml:space="preserve"> </w:t>
            </w:r>
            <w:r w:rsidRPr="00FD6A95">
              <w:rPr>
                <w:color w:val="000000" w:themeColor="text1"/>
                <w:sz w:val="27"/>
                <w:szCs w:val="27"/>
              </w:rPr>
              <w:t>UBND tỉnh</w:t>
            </w:r>
            <w:r w:rsidR="00A012F8">
              <w:rPr>
                <w:color w:val="000000" w:themeColor="text1"/>
                <w:sz w:val="27"/>
                <w:szCs w:val="27"/>
                <w:lang w:val="en-US"/>
              </w:rPr>
              <w:t>.</w:t>
            </w:r>
          </w:p>
          <w:p w14:paraId="50FFC730" w14:textId="77777777" w:rsidR="004A4C34" w:rsidRPr="00FD6A95" w:rsidRDefault="004A4C34" w:rsidP="00FD6A95">
            <w:pPr>
              <w:spacing w:line="276" w:lineRule="auto"/>
              <w:jc w:val="both"/>
              <w:rPr>
                <w:color w:val="000000" w:themeColor="text1"/>
                <w:sz w:val="27"/>
                <w:szCs w:val="27"/>
              </w:rPr>
            </w:pPr>
          </w:p>
        </w:tc>
        <w:tc>
          <w:tcPr>
            <w:tcW w:w="3392" w:type="dxa"/>
            <w:shd w:val="clear" w:color="auto" w:fill="FFFFFF"/>
          </w:tcPr>
          <w:p w14:paraId="7F895E37" w14:textId="4EDCCAF1" w:rsidR="004A4C34" w:rsidRPr="00FD6A95" w:rsidRDefault="004A4C34" w:rsidP="00A012F8">
            <w:pPr>
              <w:ind w:left="116" w:right="135" w:hanging="12"/>
              <w:jc w:val="both"/>
              <w:rPr>
                <w:rStyle w:val="fontstyle01"/>
                <w:rFonts w:ascii="Times New Roman" w:eastAsia="Arial" w:hAnsi="Times New Roman"/>
                <w:b w:val="0"/>
                <w:bCs w:val="0"/>
                <w:color w:val="000000" w:themeColor="text1"/>
                <w:sz w:val="27"/>
                <w:szCs w:val="27"/>
              </w:rPr>
            </w:pPr>
            <w:r w:rsidRPr="00FD6A95">
              <w:rPr>
                <w:rStyle w:val="fontstyle01"/>
                <w:rFonts w:ascii="Times New Roman" w:eastAsia="Arial" w:hAnsi="Times New Roman"/>
                <w:b w:val="0"/>
                <w:bCs w:val="0"/>
                <w:color w:val="000000" w:themeColor="text1"/>
                <w:sz w:val="27"/>
                <w:szCs w:val="27"/>
              </w:rPr>
              <w:t>Điều 19 Luật Bảo</w:t>
            </w:r>
            <w:r w:rsidRPr="00FD6A95">
              <w:rPr>
                <w:rStyle w:val="fontstyle01"/>
                <w:rFonts w:ascii="Times New Roman" w:hAnsi="Times New Roman"/>
                <w:b w:val="0"/>
                <w:bCs w:val="0"/>
                <w:color w:val="000000" w:themeColor="text1"/>
                <w:sz w:val="27"/>
                <w:szCs w:val="27"/>
              </w:rPr>
              <w:t xml:space="preserve"> </w:t>
            </w:r>
            <w:r w:rsidRPr="00FD6A95">
              <w:rPr>
                <w:rStyle w:val="fontstyle01"/>
                <w:rFonts w:ascii="Times New Roman" w:eastAsia="Arial" w:hAnsi="Times New Roman"/>
                <w:b w:val="0"/>
                <w:bCs w:val="0"/>
                <w:color w:val="000000" w:themeColor="text1"/>
                <w:sz w:val="27"/>
                <w:szCs w:val="27"/>
              </w:rPr>
              <w:t>vệ và kiểm dịch thực</w:t>
            </w:r>
            <w:r w:rsidRPr="00FD6A95">
              <w:rPr>
                <w:rStyle w:val="fontstyle01"/>
                <w:rFonts w:ascii="Times New Roman" w:hAnsi="Times New Roman"/>
                <w:b w:val="0"/>
                <w:bCs w:val="0"/>
                <w:color w:val="000000" w:themeColor="text1"/>
                <w:sz w:val="27"/>
                <w:szCs w:val="27"/>
              </w:rPr>
              <w:t xml:space="preserve"> </w:t>
            </w:r>
            <w:r w:rsidRPr="00FD6A95">
              <w:rPr>
                <w:rStyle w:val="fontstyle01"/>
                <w:rFonts w:ascii="Times New Roman" w:eastAsia="Arial" w:hAnsi="Times New Roman"/>
                <w:b w:val="0"/>
                <w:bCs w:val="0"/>
                <w:color w:val="000000" w:themeColor="text1"/>
                <w:sz w:val="27"/>
                <w:szCs w:val="27"/>
              </w:rPr>
              <w:t>vật năm 2013;</w:t>
            </w:r>
          </w:p>
          <w:p w14:paraId="53F065C1" w14:textId="4839F8F2" w:rsidR="004A4C34" w:rsidRPr="00FD6A95" w:rsidRDefault="004A4C34" w:rsidP="00A012F8">
            <w:pPr>
              <w:ind w:left="116" w:right="135" w:hanging="12"/>
              <w:rPr>
                <w:rStyle w:val="fontstyle01"/>
                <w:rFonts w:ascii="Times New Roman" w:eastAsia="Arial" w:hAnsi="Times New Roman"/>
                <w:b w:val="0"/>
                <w:bCs w:val="0"/>
                <w:color w:val="000000" w:themeColor="text1"/>
                <w:sz w:val="27"/>
                <w:szCs w:val="27"/>
              </w:rPr>
            </w:pPr>
            <w:r w:rsidRPr="00FD6A95">
              <w:rPr>
                <w:rStyle w:val="fontstyle01"/>
                <w:rFonts w:ascii="Times New Roman" w:eastAsia="Arial" w:hAnsi="Times New Roman"/>
                <w:b w:val="0"/>
                <w:bCs w:val="0"/>
                <w:color w:val="000000" w:themeColor="text1"/>
                <w:sz w:val="27"/>
                <w:szCs w:val="27"/>
              </w:rPr>
              <w:t>Điều 6 Nghị định</w:t>
            </w:r>
            <w:r w:rsidRPr="00FD6A95">
              <w:rPr>
                <w:rStyle w:val="fontstyle01"/>
                <w:rFonts w:ascii="Times New Roman" w:hAnsi="Times New Roman"/>
                <w:b w:val="0"/>
                <w:bCs w:val="0"/>
                <w:color w:val="000000" w:themeColor="text1"/>
                <w:sz w:val="27"/>
                <w:szCs w:val="27"/>
              </w:rPr>
              <w:t xml:space="preserve"> </w:t>
            </w:r>
            <w:r w:rsidRPr="00FD6A95">
              <w:rPr>
                <w:rStyle w:val="fontstyle01"/>
                <w:rFonts w:ascii="Times New Roman" w:eastAsia="Arial" w:hAnsi="Times New Roman"/>
                <w:b w:val="0"/>
                <w:bCs w:val="0"/>
                <w:color w:val="000000" w:themeColor="text1"/>
                <w:sz w:val="27"/>
                <w:szCs w:val="27"/>
              </w:rPr>
              <w:t>số 116/2014/NĐ-CP</w:t>
            </w:r>
          </w:p>
          <w:p w14:paraId="487C8E08" w14:textId="591D61AE" w:rsidR="004A4C34" w:rsidRPr="00FD6A95" w:rsidRDefault="004A4C34" w:rsidP="00A012F8">
            <w:pPr>
              <w:ind w:left="97" w:right="135"/>
              <w:jc w:val="both"/>
              <w:rPr>
                <w:color w:val="000000" w:themeColor="text1"/>
                <w:sz w:val="27"/>
                <w:szCs w:val="27"/>
              </w:rPr>
            </w:pPr>
            <w:r w:rsidRPr="00FD6A95">
              <w:rPr>
                <w:rFonts w:eastAsia="Arial"/>
                <w:color w:val="000000" w:themeColor="text1"/>
                <w:sz w:val="27"/>
                <w:szCs w:val="27"/>
              </w:rPr>
              <w:t>Tiêu chuẩn cơ sở 661: 2018/BVTV quy trình công bố dịch và công bố hết dịch ban hành kèm theo Quyết định số 146/QĐ-BVTV-KH ngày 16/01/2018 của Cục trưởng Cục Bảo vệ thực vật</w:t>
            </w:r>
          </w:p>
        </w:tc>
      </w:tr>
      <w:tr w:rsidR="00FD6A95" w:rsidRPr="00FD6A95" w14:paraId="6C32A9F2" w14:textId="77777777" w:rsidTr="00A012F8">
        <w:trPr>
          <w:jc w:val="right"/>
        </w:trPr>
        <w:tc>
          <w:tcPr>
            <w:tcW w:w="391" w:type="dxa"/>
            <w:shd w:val="clear" w:color="auto" w:fill="FFFFFF"/>
          </w:tcPr>
          <w:p w14:paraId="37182DF8" w14:textId="77777777" w:rsidR="000D7B25" w:rsidRPr="00FD6A95" w:rsidRDefault="000D7B25" w:rsidP="00FD6A95">
            <w:pPr>
              <w:jc w:val="center"/>
              <w:rPr>
                <w:color w:val="000000" w:themeColor="text1"/>
                <w:sz w:val="27"/>
                <w:szCs w:val="27"/>
              </w:rPr>
            </w:pPr>
            <w:r w:rsidRPr="00FD6A95">
              <w:rPr>
                <w:color w:val="000000" w:themeColor="text1"/>
                <w:sz w:val="27"/>
                <w:szCs w:val="27"/>
              </w:rPr>
              <w:t>1</w:t>
            </w:r>
          </w:p>
        </w:tc>
        <w:tc>
          <w:tcPr>
            <w:tcW w:w="1139" w:type="dxa"/>
            <w:shd w:val="clear" w:color="auto" w:fill="FFFFFF"/>
          </w:tcPr>
          <w:p w14:paraId="5EDC7AB3" w14:textId="6695218E" w:rsidR="000D7B25" w:rsidRPr="00FD6A95" w:rsidRDefault="000D7B25" w:rsidP="00FD6A95">
            <w:pPr>
              <w:jc w:val="both"/>
              <w:rPr>
                <w:color w:val="000000" w:themeColor="text1"/>
                <w:sz w:val="27"/>
                <w:szCs w:val="27"/>
              </w:rPr>
            </w:pPr>
            <w:r w:rsidRPr="00FD6A95">
              <w:rPr>
                <w:color w:val="000000" w:themeColor="text1"/>
                <w:sz w:val="26"/>
                <w:szCs w:val="26"/>
              </w:rPr>
              <w:t>6.002276</w:t>
            </w:r>
          </w:p>
        </w:tc>
        <w:tc>
          <w:tcPr>
            <w:tcW w:w="2268" w:type="dxa"/>
            <w:shd w:val="clear" w:color="auto" w:fill="FFFFFF"/>
          </w:tcPr>
          <w:p w14:paraId="35A865DA" w14:textId="6F139F8B" w:rsidR="000D7B25" w:rsidRPr="00FD6A95" w:rsidRDefault="000D7B25" w:rsidP="00A012F8">
            <w:pPr>
              <w:ind w:left="28" w:right="116"/>
              <w:jc w:val="both"/>
              <w:rPr>
                <w:color w:val="000000" w:themeColor="text1"/>
                <w:sz w:val="27"/>
                <w:szCs w:val="27"/>
              </w:rPr>
            </w:pPr>
            <w:r w:rsidRPr="00FD6A95">
              <w:rPr>
                <w:color w:val="000000" w:themeColor="text1"/>
                <w:sz w:val="27"/>
                <w:szCs w:val="27"/>
              </w:rPr>
              <w:t>Ban hành Kế hoạch chuyển đổi cơ cấu cây trồng, vật nuôi trên đất trồng lúa phạm vi toàn tỉnh</w:t>
            </w:r>
          </w:p>
        </w:tc>
        <w:tc>
          <w:tcPr>
            <w:tcW w:w="2718" w:type="dxa"/>
            <w:shd w:val="clear" w:color="auto" w:fill="FFFFFF"/>
          </w:tcPr>
          <w:p w14:paraId="18581F1C" w14:textId="3629FBD2" w:rsidR="000D7B25" w:rsidRPr="00FD6A95" w:rsidRDefault="000D7B25" w:rsidP="00A012F8">
            <w:pPr>
              <w:ind w:left="73" w:right="104" w:firstLine="25"/>
              <w:jc w:val="both"/>
              <w:rPr>
                <w:color w:val="000000" w:themeColor="text1"/>
                <w:sz w:val="27"/>
                <w:szCs w:val="27"/>
              </w:rPr>
            </w:pPr>
            <w:r w:rsidRPr="00FD6A95">
              <w:rPr>
                <w:color w:val="000000" w:themeColor="text1"/>
                <w:sz w:val="27"/>
                <w:szCs w:val="27"/>
              </w:rPr>
              <w:t>Hệ thống quản lý văn bản và điều hành tỉnh Bắc Ninh, địa chỉ:</w:t>
            </w:r>
            <w:hyperlink r:id="rId10" w:history="1">
              <w:r w:rsidRPr="00FD6A95">
                <w:rPr>
                  <w:rStyle w:val="Siuktni"/>
                  <w:color w:val="000000" w:themeColor="text1"/>
                  <w:sz w:val="27"/>
                  <w:szCs w:val="27"/>
                </w:rPr>
                <w:t>https://qlvbdh.bacninh.gov.vn/</w:t>
              </w:r>
            </w:hyperlink>
          </w:p>
        </w:tc>
        <w:tc>
          <w:tcPr>
            <w:tcW w:w="1559" w:type="dxa"/>
            <w:shd w:val="clear" w:color="auto" w:fill="FFFFFF"/>
          </w:tcPr>
          <w:p w14:paraId="07AE3085" w14:textId="77777777" w:rsidR="000D7B25" w:rsidRPr="00FD6A95" w:rsidRDefault="000D7B25" w:rsidP="00FD6A95">
            <w:pPr>
              <w:jc w:val="center"/>
              <w:rPr>
                <w:color w:val="000000" w:themeColor="text1"/>
                <w:sz w:val="27"/>
                <w:szCs w:val="27"/>
              </w:rPr>
            </w:pPr>
            <w:r w:rsidRPr="00FD6A95">
              <w:rPr>
                <w:color w:val="000000" w:themeColor="text1"/>
                <w:sz w:val="27"/>
                <w:szCs w:val="27"/>
              </w:rPr>
              <w:t>Trồng trọt</w:t>
            </w:r>
            <w:r w:rsidRPr="00FD6A95">
              <w:rPr>
                <w:color w:val="000000" w:themeColor="text1"/>
                <w:sz w:val="27"/>
                <w:szCs w:val="27"/>
              </w:rPr>
              <w:br/>
            </w:r>
          </w:p>
        </w:tc>
        <w:tc>
          <w:tcPr>
            <w:tcW w:w="2422" w:type="dxa"/>
            <w:shd w:val="clear" w:color="auto" w:fill="FFFFFF"/>
          </w:tcPr>
          <w:p w14:paraId="7A4ADE4F" w14:textId="073652B8" w:rsidR="000D7B25" w:rsidRPr="00FD6A95" w:rsidRDefault="000D7B25" w:rsidP="00A012F8">
            <w:pPr>
              <w:spacing w:line="276" w:lineRule="auto"/>
              <w:ind w:left="146" w:right="69" w:hanging="146"/>
              <w:jc w:val="both"/>
              <w:rPr>
                <w:rFonts w:eastAsia="Calibri"/>
                <w:color w:val="000000" w:themeColor="text1"/>
                <w:sz w:val="27"/>
                <w:szCs w:val="27"/>
                <w:lang w:val="pl-PL"/>
              </w:rPr>
            </w:pPr>
            <w:r w:rsidRPr="00FD6A95">
              <w:rPr>
                <w:rFonts w:eastAsia="Calibri"/>
                <w:color w:val="000000" w:themeColor="text1"/>
                <w:sz w:val="27"/>
                <w:szCs w:val="27"/>
                <w:lang w:val="pl-PL"/>
              </w:rPr>
              <w:t>- Đối tượng thực hiện TTHC: Sở Nông nghiệp và Môi trường</w:t>
            </w:r>
            <w:r w:rsidR="00A012F8">
              <w:rPr>
                <w:rFonts w:eastAsia="Calibri"/>
                <w:color w:val="000000" w:themeColor="text1"/>
                <w:sz w:val="27"/>
                <w:szCs w:val="27"/>
                <w:lang w:val="pl-PL"/>
              </w:rPr>
              <w:t>.</w:t>
            </w:r>
          </w:p>
          <w:p w14:paraId="253F78C8" w14:textId="26280C8E" w:rsidR="000D7B25" w:rsidRPr="00A012F8" w:rsidRDefault="000D7B25" w:rsidP="00A012F8">
            <w:pPr>
              <w:spacing w:line="276" w:lineRule="auto"/>
              <w:ind w:left="146" w:right="69" w:hanging="146"/>
              <w:jc w:val="both"/>
              <w:rPr>
                <w:color w:val="000000" w:themeColor="text1"/>
                <w:sz w:val="27"/>
                <w:szCs w:val="27"/>
                <w:lang w:val="en-US"/>
              </w:rPr>
            </w:pPr>
            <w:r w:rsidRPr="00FD6A95">
              <w:rPr>
                <w:rFonts w:eastAsia="Calibri"/>
                <w:color w:val="000000" w:themeColor="text1"/>
                <w:sz w:val="27"/>
                <w:szCs w:val="27"/>
                <w:lang w:val="pl-PL"/>
              </w:rPr>
              <w:t xml:space="preserve">- </w:t>
            </w:r>
            <w:r w:rsidRPr="00FD6A95">
              <w:rPr>
                <w:color w:val="000000" w:themeColor="text1"/>
                <w:sz w:val="27"/>
                <w:szCs w:val="27"/>
              </w:rPr>
              <w:t>Cơ</w:t>
            </w:r>
            <w:r w:rsidRPr="00FD6A95">
              <w:rPr>
                <w:color w:val="000000" w:themeColor="text1"/>
                <w:spacing w:val="-5"/>
                <w:sz w:val="27"/>
                <w:szCs w:val="27"/>
              </w:rPr>
              <w:t xml:space="preserve"> </w:t>
            </w:r>
            <w:r w:rsidRPr="00FD6A95">
              <w:rPr>
                <w:color w:val="000000" w:themeColor="text1"/>
                <w:sz w:val="27"/>
                <w:szCs w:val="27"/>
              </w:rPr>
              <w:t>quan</w:t>
            </w:r>
            <w:r w:rsidRPr="00FD6A95">
              <w:rPr>
                <w:color w:val="000000" w:themeColor="text1"/>
                <w:spacing w:val="-5"/>
                <w:sz w:val="27"/>
                <w:szCs w:val="27"/>
              </w:rPr>
              <w:t xml:space="preserve"> </w:t>
            </w:r>
            <w:r w:rsidRPr="00FD6A95">
              <w:rPr>
                <w:color w:val="000000" w:themeColor="text1"/>
                <w:sz w:val="27"/>
                <w:szCs w:val="27"/>
              </w:rPr>
              <w:t>có thẩm quyền:</w:t>
            </w:r>
            <w:r w:rsidRPr="00FD6A95">
              <w:rPr>
                <w:color w:val="000000" w:themeColor="text1"/>
                <w:spacing w:val="-1"/>
                <w:sz w:val="27"/>
                <w:szCs w:val="27"/>
              </w:rPr>
              <w:t xml:space="preserve"> </w:t>
            </w:r>
            <w:r w:rsidRPr="00FD6A95">
              <w:rPr>
                <w:color w:val="000000" w:themeColor="text1"/>
                <w:sz w:val="27"/>
                <w:szCs w:val="27"/>
              </w:rPr>
              <w:t>UBND tỉnh</w:t>
            </w:r>
            <w:r w:rsidR="00A012F8">
              <w:rPr>
                <w:color w:val="000000" w:themeColor="text1"/>
                <w:sz w:val="27"/>
                <w:szCs w:val="27"/>
                <w:lang w:val="en-US"/>
              </w:rPr>
              <w:t>.</w:t>
            </w:r>
          </w:p>
          <w:p w14:paraId="27969DF8" w14:textId="77777777" w:rsidR="000D7B25" w:rsidRPr="00FD6A95" w:rsidRDefault="000D7B25" w:rsidP="00FD6A95">
            <w:pPr>
              <w:spacing w:line="276" w:lineRule="auto"/>
              <w:jc w:val="both"/>
              <w:rPr>
                <w:color w:val="000000" w:themeColor="text1"/>
                <w:sz w:val="27"/>
                <w:szCs w:val="27"/>
              </w:rPr>
            </w:pPr>
          </w:p>
        </w:tc>
        <w:tc>
          <w:tcPr>
            <w:tcW w:w="3392" w:type="dxa"/>
            <w:shd w:val="clear" w:color="auto" w:fill="FFFFFF"/>
          </w:tcPr>
          <w:p w14:paraId="5836EFDC" w14:textId="1D3E9BFE" w:rsidR="000D7B25" w:rsidRPr="00FD6A95" w:rsidRDefault="000D7B25" w:rsidP="00A012F8">
            <w:pPr>
              <w:tabs>
                <w:tab w:val="left" w:pos="3111"/>
              </w:tabs>
              <w:adjustRightInd w:val="0"/>
              <w:ind w:left="134" w:right="96"/>
              <w:jc w:val="both"/>
              <w:rPr>
                <w:color w:val="000000" w:themeColor="text1"/>
                <w:sz w:val="27"/>
                <w:szCs w:val="27"/>
              </w:rPr>
            </w:pPr>
            <w:r w:rsidRPr="00FD6A95">
              <w:rPr>
                <w:color w:val="000000" w:themeColor="text1"/>
                <w:sz w:val="27"/>
                <w:szCs w:val="27"/>
              </w:rPr>
              <w:t>Khoản 1 Điều 7 Nghị định số  112/2024/NĐ-CP</w:t>
            </w:r>
          </w:p>
          <w:p w14:paraId="4E9CB0AD" w14:textId="2E816C5F" w:rsidR="000D7B25" w:rsidRPr="00FD6A95" w:rsidRDefault="000D7B25" w:rsidP="00A012F8">
            <w:pPr>
              <w:tabs>
                <w:tab w:val="left" w:pos="3111"/>
              </w:tabs>
              <w:ind w:left="134"/>
              <w:jc w:val="both"/>
              <w:rPr>
                <w:color w:val="000000" w:themeColor="text1"/>
                <w:sz w:val="27"/>
                <w:szCs w:val="27"/>
              </w:rPr>
            </w:pPr>
            <w:r w:rsidRPr="00FD6A95">
              <w:rPr>
                <w:color w:val="000000" w:themeColor="text1"/>
                <w:sz w:val="27"/>
                <w:szCs w:val="27"/>
              </w:rPr>
              <w:t>Khoản 1 Điều 5 Nghị định số 226/2025/NĐ-CP</w:t>
            </w:r>
          </w:p>
        </w:tc>
      </w:tr>
      <w:tr w:rsidR="00FD6A95" w:rsidRPr="00FD6A95" w14:paraId="5808FFF2" w14:textId="77777777" w:rsidTr="00A012F8">
        <w:trPr>
          <w:trHeight w:val="1643"/>
          <w:jc w:val="right"/>
        </w:trPr>
        <w:tc>
          <w:tcPr>
            <w:tcW w:w="391" w:type="dxa"/>
            <w:shd w:val="clear" w:color="auto" w:fill="FFFFFF"/>
          </w:tcPr>
          <w:p w14:paraId="6EAEA598" w14:textId="77777777" w:rsidR="000D7B25" w:rsidRPr="00FD6A95" w:rsidRDefault="000D7B25" w:rsidP="00FD6A95">
            <w:pPr>
              <w:jc w:val="center"/>
              <w:rPr>
                <w:color w:val="000000" w:themeColor="text1"/>
                <w:sz w:val="27"/>
                <w:szCs w:val="27"/>
              </w:rPr>
            </w:pPr>
            <w:r w:rsidRPr="00FD6A95">
              <w:rPr>
                <w:color w:val="000000" w:themeColor="text1"/>
                <w:sz w:val="27"/>
                <w:szCs w:val="27"/>
              </w:rPr>
              <w:t>2</w:t>
            </w:r>
          </w:p>
        </w:tc>
        <w:tc>
          <w:tcPr>
            <w:tcW w:w="1139" w:type="dxa"/>
            <w:shd w:val="clear" w:color="auto" w:fill="FFFFFF"/>
          </w:tcPr>
          <w:p w14:paraId="2621BBBB" w14:textId="0235252C" w:rsidR="000D7B25" w:rsidRPr="00FD6A95" w:rsidRDefault="000D7B25" w:rsidP="00FD6A95">
            <w:pPr>
              <w:jc w:val="both"/>
              <w:rPr>
                <w:color w:val="000000" w:themeColor="text1"/>
                <w:sz w:val="27"/>
                <w:szCs w:val="27"/>
              </w:rPr>
            </w:pPr>
            <w:r w:rsidRPr="00FD6A95">
              <w:rPr>
                <w:color w:val="000000" w:themeColor="text1"/>
                <w:sz w:val="26"/>
                <w:szCs w:val="26"/>
              </w:rPr>
              <w:t>6.000242</w:t>
            </w:r>
          </w:p>
        </w:tc>
        <w:tc>
          <w:tcPr>
            <w:tcW w:w="2268" w:type="dxa"/>
            <w:shd w:val="clear" w:color="auto" w:fill="FFFFFF"/>
          </w:tcPr>
          <w:p w14:paraId="3D139BA6" w14:textId="4B5C11BF" w:rsidR="000D7B25" w:rsidRPr="00FD6A95" w:rsidRDefault="000D7B25" w:rsidP="00A012F8">
            <w:pPr>
              <w:ind w:left="28" w:right="116"/>
              <w:jc w:val="both"/>
              <w:rPr>
                <w:color w:val="000000" w:themeColor="text1"/>
                <w:sz w:val="27"/>
                <w:szCs w:val="27"/>
              </w:rPr>
            </w:pPr>
            <w:r w:rsidRPr="00FD6A95">
              <w:rPr>
                <w:color w:val="000000" w:themeColor="text1"/>
                <w:sz w:val="27"/>
                <w:szCs w:val="27"/>
              </w:rPr>
              <w:t>Ban hành Danh mục loài cây trồng thuộc các loại cây lâu năm được chứng nhận quyền sở hữu trên địa bàn tỉnh</w:t>
            </w:r>
          </w:p>
        </w:tc>
        <w:tc>
          <w:tcPr>
            <w:tcW w:w="2718" w:type="dxa"/>
            <w:shd w:val="clear" w:color="auto" w:fill="FFFFFF"/>
          </w:tcPr>
          <w:p w14:paraId="34470AA5" w14:textId="6E85C67F" w:rsidR="000D7B25" w:rsidRPr="00FD6A95" w:rsidRDefault="000D7B25" w:rsidP="00A012F8">
            <w:pPr>
              <w:ind w:left="73" w:right="104" w:firstLine="25"/>
              <w:jc w:val="both"/>
              <w:rPr>
                <w:color w:val="000000" w:themeColor="text1"/>
                <w:sz w:val="27"/>
                <w:szCs w:val="27"/>
              </w:rPr>
            </w:pPr>
            <w:r w:rsidRPr="00FD6A95">
              <w:rPr>
                <w:color w:val="000000" w:themeColor="text1"/>
                <w:sz w:val="27"/>
                <w:szCs w:val="27"/>
              </w:rPr>
              <w:t>Hệ thống quản lý văn bản và điều hành tỉnh Bắc Ninh, địa chỉ:</w:t>
            </w:r>
            <w:hyperlink r:id="rId11" w:history="1">
              <w:r w:rsidRPr="00FD6A95">
                <w:rPr>
                  <w:rStyle w:val="Siuktni"/>
                  <w:color w:val="000000" w:themeColor="text1"/>
                  <w:sz w:val="27"/>
                  <w:szCs w:val="27"/>
                </w:rPr>
                <w:t>https://qlvbdh.bacninh.gov.vn/</w:t>
              </w:r>
            </w:hyperlink>
          </w:p>
        </w:tc>
        <w:tc>
          <w:tcPr>
            <w:tcW w:w="1559" w:type="dxa"/>
            <w:shd w:val="clear" w:color="auto" w:fill="FFFFFF"/>
          </w:tcPr>
          <w:p w14:paraId="24701F87" w14:textId="77777777" w:rsidR="000D7B25" w:rsidRPr="00FD6A95" w:rsidRDefault="000D7B25" w:rsidP="00FD6A95">
            <w:pPr>
              <w:jc w:val="center"/>
              <w:rPr>
                <w:color w:val="000000" w:themeColor="text1"/>
                <w:sz w:val="27"/>
                <w:szCs w:val="27"/>
              </w:rPr>
            </w:pPr>
            <w:r w:rsidRPr="00FD6A95">
              <w:rPr>
                <w:color w:val="000000" w:themeColor="text1"/>
                <w:sz w:val="27"/>
                <w:szCs w:val="27"/>
              </w:rPr>
              <w:t>Trồng trọt</w:t>
            </w:r>
          </w:p>
        </w:tc>
        <w:tc>
          <w:tcPr>
            <w:tcW w:w="2422" w:type="dxa"/>
            <w:shd w:val="clear" w:color="auto" w:fill="FFFFFF"/>
          </w:tcPr>
          <w:p w14:paraId="0F0962B5" w14:textId="0651B26A" w:rsidR="000D7B25" w:rsidRPr="00FD6A95" w:rsidRDefault="000D7B25" w:rsidP="00FD6A95">
            <w:pPr>
              <w:spacing w:line="276" w:lineRule="auto"/>
              <w:ind w:right="69"/>
              <w:jc w:val="both"/>
              <w:rPr>
                <w:rFonts w:eastAsia="Calibri"/>
                <w:color w:val="000000" w:themeColor="text1"/>
                <w:sz w:val="27"/>
                <w:szCs w:val="27"/>
                <w:lang w:val="pl-PL"/>
              </w:rPr>
            </w:pPr>
            <w:r w:rsidRPr="00FD6A95">
              <w:rPr>
                <w:rFonts w:eastAsia="Calibri"/>
                <w:color w:val="000000" w:themeColor="text1"/>
                <w:sz w:val="27"/>
                <w:szCs w:val="27"/>
                <w:lang w:val="pl-PL"/>
              </w:rPr>
              <w:t>- Đối tượng thực hiện TTHC: Sở Nông nghiệp và Môi trường</w:t>
            </w:r>
            <w:r w:rsidR="00A012F8">
              <w:rPr>
                <w:rFonts w:eastAsia="Calibri"/>
                <w:color w:val="000000" w:themeColor="text1"/>
                <w:sz w:val="27"/>
                <w:szCs w:val="27"/>
                <w:lang w:val="pl-PL"/>
              </w:rPr>
              <w:t>.</w:t>
            </w:r>
          </w:p>
          <w:p w14:paraId="761C6941" w14:textId="69767C73" w:rsidR="000D7B25" w:rsidRPr="00A012F8" w:rsidRDefault="000D7B25" w:rsidP="00FD6A95">
            <w:pPr>
              <w:spacing w:line="276" w:lineRule="auto"/>
              <w:ind w:right="69"/>
              <w:jc w:val="both"/>
              <w:rPr>
                <w:color w:val="000000" w:themeColor="text1"/>
                <w:sz w:val="27"/>
                <w:szCs w:val="27"/>
                <w:lang w:val="en-US"/>
              </w:rPr>
            </w:pPr>
            <w:r w:rsidRPr="00FD6A95">
              <w:rPr>
                <w:rFonts w:eastAsia="Calibri"/>
                <w:color w:val="000000" w:themeColor="text1"/>
                <w:sz w:val="27"/>
                <w:szCs w:val="27"/>
                <w:lang w:val="pl-PL"/>
              </w:rPr>
              <w:t xml:space="preserve">- </w:t>
            </w:r>
            <w:r w:rsidRPr="00FD6A95">
              <w:rPr>
                <w:color w:val="000000" w:themeColor="text1"/>
                <w:sz w:val="27"/>
                <w:szCs w:val="27"/>
              </w:rPr>
              <w:t>Cơ</w:t>
            </w:r>
            <w:r w:rsidRPr="00FD6A95">
              <w:rPr>
                <w:color w:val="000000" w:themeColor="text1"/>
                <w:spacing w:val="-5"/>
                <w:sz w:val="27"/>
                <w:szCs w:val="27"/>
              </w:rPr>
              <w:t xml:space="preserve"> </w:t>
            </w:r>
            <w:r w:rsidRPr="00FD6A95">
              <w:rPr>
                <w:color w:val="000000" w:themeColor="text1"/>
                <w:sz w:val="27"/>
                <w:szCs w:val="27"/>
              </w:rPr>
              <w:t>quan</w:t>
            </w:r>
            <w:r w:rsidRPr="00FD6A95">
              <w:rPr>
                <w:color w:val="000000" w:themeColor="text1"/>
                <w:spacing w:val="-5"/>
                <w:sz w:val="27"/>
                <w:szCs w:val="27"/>
              </w:rPr>
              <w:t xml:space="preserve"> </w:t>
            </w:r>
            <w:r w:rsidRPr="00FD6A95">
              <w:rPr>
                <w:color w:val="000000" w:themeColor="text1"/>
                <w:sz w:val="27"/>
                <w:szCs w:val="27"/>
              </w:rPr>
              <w:t>có thẩm quyền:</w:t>
            </w:r>
            <w:r w:rsidRPr="00FD6A95">
              <w:rPr>
                <w:color w:val="000000" w:themeColor="text1"/>
                <w:spacing w:val="-1"/>
                <w:sz w:val="27"/>
                <w:szCs w:val="27"/>
              </w:rPr>
              <w:t xml:space="preserve"> </w:t>
            </w:r>
            <w:r w:rsidRPr="00FD6A95">
              <w:rPr>
                <w:color w:val="000000" w:themeColor="text1"/>
                <w:sz w:val="27"/>
                <w:szCs w:val="27"/>
              </w:rPr>
              <w:t>UBND tỉnh</w:t>
            </w:r>
            <w:r w:rsidR="00A012F8">
              <w:rPr>
                <w:color w:val="000000" w:themeColor="text1"/>
                <w:sz w:val="27"/>
                <w:szCs w:val="27"/>
                <w:lang w:val="en-US"/>
              </w:rPr>
              <w:t>.</w:t>
            </w:r>
          </w:p>
          <w:p w14:paraId="16B17C4A" w14:textId="77777777" w:rsidR="000D7B25" w:rsidRPr="00FD6A95" w:rsidRDefault="000D7B25" w:rsidP="00FD6A95">
            <w:pPr>
              <w:spacing w:line="276" w:lineRule="auto"/>
              <w:jc w:val="both"/>
              <w:rPr>
                <w:color w:val="000000" w:themeColor="text1"/>
                <w:sz w:val="27"/>
                <w:szCs w:val="27"/>
              </w:rPr>
            </w:pPr>
          </w:p>
        </w:tc>
        <w:tc>
          <w:tcPr>
            <w:tcW w:w="3392" w:type="dxa"/>
            <w:shd w:val="clear" w:color="auto" w:fill="FFFFFF"/>
          </w:tcPr>
          <w:p w14:paraId="31F9D263" w14:textId="1C40C9C3" w:rsidR="000D7B25" w:rsidRPr="00FD6A95" w:rsidRDefault="000D7B25" w:rsidP="00A012F8">
            <w:pPr>
              <w:tabs>
                <w:tab w:val="left" w:pos="3111"/>
              </w:tabs>
              <w:ind w:left="134"/>
              <w:jc w:val="both"/>
              <w:rPr>
                <w:bCs/>
                <w:color w:val="000000" w:themeColor="text1"/>
                <w:sz w:val="27"/>
                <w:szCs w:val="27"/>
              </w:rPr>
            </w:pPr>
            <w:r w:rsidRPr="00FD6A95">
              <w:rPr>
                <w:color w:val="000000" w:themeColor="text1"/>
                <w:sz w:val="27"/>
                <w:szCs w:val="27"/>
              </w:rPr>
              <w:t xml:space="preserve">Khoản 1 Điều 5 Thông tư liên tịch số </w:t>
            </w:r>
            <w:bookmarkStart w:id="1" w:name="tvpllink_mfhwstpdsc"/>
            <w:r w:rsidRPr="00FD6A95">
              <w:rPr>
                <w:color w:val="000000" w:themeColor="text1"/>
                <w:sz w:val="27"/>
                <w:szCs w:val="27"/>
              </w:rPr>
              <w:t>22/2016/TTLT-BNNPTNT-BTNMT</w:t>
            </w:r>
            <w:bookmarkEnd w:id="1"/>
          </w:p>
        </w:tc>
      </w:tr>
      <w:tr w:rsidR="00FD6A95" w:rsidRPr="00FD6A95" w14:paraId="4E69785E" w14:textId="77777777" w:rsidTr="00A012F8">
        <w:trPr>
          <w:trHeight w:val="1127"/>
          <w:jc w:val="right"/>
        </w:trPr>
        <w:tc>
          <w:tcPr>
            <w:tcW w:w="391" w:type="dxa"/>
            <w:shd w:val="clear" w:color="auto" w:fill="FFFFFF"/>
          </w:tcPr>
          <w:p w14:paraId="6C4FDAE7" w14:textId="77777777" w:rsidR="000D7B25" w:rsidRPr="00FD6A95" w:rsidRDefault="000D7B25" w:rsidP="00FD6A95">
            <w:pPr>
              <w:jc w:val="center"/>
              <w:rPr>
                <w:color w:val="000000" w:themeColor="text1"/>
                <w:sz w:val="27"/>
                <w:szCs w:val="27"/>
              </w:rPr>
            </w:pPr>
            <w:r w:rsidRPr="00FD6A95">
              <w:rPr>
                <w:color w:val="000000" w:themeColor="text1"/>
                <w:sz w:val="27"/>
                <w:szCs w:val="27"/>
              </w:rPr>
              <w:lastRenderedPageBreak/>
              <w:t>3</w:t>
            </w:r>
          </w:p>
        </w:tc>
        <w:tc>
          <w:tcPr>
            <w:tcW w:w="1139" w:type="dxa"/>
            <w:shd w:val="clear" w:color="auto" w:fill="FFFFFF"/>
          </w:tcPr>
          <w:p w14:paraId="662F9908" w14:textId="4BDFC1A1" w:rsidR="000D7B25" w:rsidRPr="00FD6A95" w:rsidRDefault="000D7B25" w:rsidP="00FD6A95">
            <w:pPr>
              <w:rPr>
                <w:color w:val="000000" w:themeColor="text1"/>
                <w:sz w:val="27"/>
                <w:szCs w:val="27"/>
              </w:rPr>
            </w:pPr>
            <w:r w:rsidRPr="00FD6A95">
              <w:rPr>
                <w:color w:val="000000" w:themeColor="text1"/>
                <w:sz w:val="26"/>
                <w:szCs w:val="26"/>
              </w:rPr>
              <w:t>6.000243</w:t>
            </w:r>
          </w:p>
        </w:tc>
        <w:tc>
          <w:tcPr>
            <w:tcW w:w="2268" w:type="dxa"/>
            <w:shd w:val="clear" w:color="auto" w:fill="FFFFFF"/>
          </w:tcPr>
          <w:p w14:paraId="4E8DB0A6" w14:textId="772BCB9F" w:rsidR="000D7B25" w:rsidRPr="00FD6A95" w:rsidRDefault="000D7B25" w:rsidP="00A012F8">
            <w:pPr>
              <w:ind w:left="28" w:right="116"/>
              <w:jc w:val="both"/>
              <w:rPr>
                <w:color w:val="000000" w:themeColor="text1"/>
                <w:sz w:val="27"/>
                <w:szCs w:val="27"/>
              </w:rPr>
            </w:pPr>
            <w:r w:rsidRPr="00FD6A95">
              <w:rPr>
                <w:color w:val="000000" w:themeColor="text1"/>
                <w:sz w:val="27"/>
                <w:szCs w:val="27"/>
              </w:rPr>
              <w:t>Lập kế hoạch, đề án phát triển vùng sản xuất hàng hóa tập trung</w:t>
            </w:r>
          </w:p>
        </w:tc>
        <w:tc>
          <w:tcPr>
            <w:tcW w:w="2718" w:type="dxa"/>
            <w:shd w:val="clear" w:color="auto" w:fill="FFFFFF"/>
          </w:tcPr>
          <w:p w14:paraId="2CBEBD54" w14:textId="1BB78C7B" w:rsidR="000D7B25" w:rsidRPr="00FD6A95" w:rsidRDefault="000D7B25" w:rsidP="00A012F8">
            <w:pPr>
              <w:ind w:left="73" w:right="104" w:firstLine="25"/>
              <w:jc w:val="both"/>
              <w:rPr>
                <w:color w:val="000000" w:themeColor="text1"/>
                <w:sz w:val="27"/>
                <w:szCs w:val="27"/>
              </w:rPr>
            </w:pPr>
            <w:r w:rsidRPr="00FD6A95">
              <w:rPr>
                <w:color w:val="000000" w:themeColor="text1"/>
                <w:sz w:val="27"/>
                <w:szCs w:val="27"/>
              </w:rPr>
              <w:t>Hệ thống quản lý văn bản và điều hành tỉnh Bắc Ninh, địa chỉ:</w:t>
            </w:r>
            <w:hyperlink r:id="rId12" w:history="1">
              <w:r w:rsidRPr="00FD6A95">
                <w:rPr>
                  <w:rStyle w:val="Siuktni"/>
                  <w:color w:val="000000" w:themeColor="text1"/>
                  <w:sz w:val="27"/>
                  <w:szCs w:val="27"/>
                </w:rPr>
                <w:t>https://qlvbdh.bacninh.gov.vn/</w:t>
              </w:r>
            </w:hyperlink>
          </w:p>
        </w:tc>
        <w:tc>
          <w:tcPr>
            <w:tcW w:w="1559" w:type="dxa"/>
            <w:shd w:val="clear" w:color="auto" w:fill="FFFFFF"/>
            <w:vAlign w:val="center"/>
          </w:tcPr>
          <w:p w14:paraId="2C71FE02" w14:textId="77777777" w:rsidR="000D7B25" w:rsidRPr="00FD6A95" w:rsidRDefault="000D7B25" w:rsidP="00FD6A95">
            <w:pPr>
              <w:jc w:val="center"/>
              <w:rPr>
                <w:color w:val="000000" w:themeColor="text1"/>
                <w:sz w:val="27"/>
                <w:szCs w:val="27"/>
              </w:rPr>
            </w:pPr>
            <w:r w:rsidRPr="00FD6A95">
              <w:rPr>
                <w:color w:val="000000" w:themeColor="text1"/>
                <w:sz w:val="27"/>
                <w:szCs w:val="27"/>
              </w:rPr>
              <w:t>Trồng trọt</w:t>
            </w:r>
          </w:p>
        </w:tc>
        <w:tc>
          <w:tcPr>
            <w:tcW w:w="2422" w:type="dxa"/>
            <w:shd w:val="clear" w:color="auto" w:fill="FFFFFF"/>
            <w:vAlign w:val="center"/>
          </w:tcPr>
          <w:p w14:paraId="3AFEE8F6" w14:textId="6DEF41AE" w:rsidR="000D7B25" w:rsidRPr="00FD6A95" w:rsidRDefault="000D7B25" w:rsidP="00FD6A95">
            <w:pPr>
              <w:spacing w:line="276" w:lineRule="auto"/>
              <w:ind w:right="69"/>
              <w:jc w:val="both"/>
              <w:rPr>
                <w:rFonts w:eastAsia="Calibri"/>
                <w:color w:val="000000" w:themeColor="text1"/>
                <w:sz w:val="27"/>
                <w:szCs w:val="27"/>
                <w:lang w:val="pl-PL"/>
              </w:rPr>
            </w:pPr>
            <w:r w:rsidRPr="00FD6A95">
              <w:rPr>
                <w:rFonts w:eastAsia="Calibri"/>
                <w:color w:val="000000" w:themeColor="text1"/>
                <w:sz w:val="27"/>
                <w:szCs w:val="27"/>
                <w:lang w:val="pl-PL"/>
              </w:rPr>
              <w:t>- Đối tượng thực hiện TTHC: Sở Nông nghiệp và Môi trường</w:t>
            </w:r>
            <w:r w:rsidR="00A012F8">
              <w:rPr>
                <w:rFonts w:eastAsia="Calibri"/>
                <w:color w:val="000000" w:themeColor="text1"/>
                <w:sz w:val="27"/>
                <w:szCs w:val="27"/>
                <w:lang w:val="pl-PL"/>
              </w:rPr>
              <w:t>.</w:t>
            </w:r>
          </w:p>
          <w:p w14:paraId="603BF311" w14:textId="019131F4" w:rsidR="000D7B25" w:rsidRPr="00A012F8" w:rsidRDefault="000D7B25" w:rsidP="00FD6A95">
            <w:pPr>
              <w:spacing w:line="276" w:lineRule="auto"/>
              <w:ind w:right="69"/>
              <w:jc w:val="both"/>
              <w:rPr>
                <w:color w:val="000000" w:themeColor="text1"/>
                <w:sz w:val="27"/>
                <w:szCs w:val="27"/>
                <w:lang w:val="en-US"/>
              </w:rPr>
            </w:pPr>
            <w:r w:rsidRPr="00FD6A95">
              <w:rPr>
                <w:rFonts w:eastAsia="Calibri"/>
                <w:color w:val="000000" w:themeColor="text1"/>
                <w:sz w:val="27"/>
                <w:szCs w:val="27"/>
                <w:lang w:val="pl-PL"/>
              </w:rPr>
              <w:t xml:space="preserve">- </w:t>
            </w:r>
            <w:r w:rsidRPr="00FD6A95">
              <w:rPr>
                <w:color w:val="000000" w:themeColor="text1"/>
                <w:sz w:val="27"/>
                <w:szCs w:val="27"/>
              </w:rPr>
              <w:t>Cơ</w:t>
            </w:r>
            <w:r w:rsidRPr="00FD6A95">
              <w:rPr>
                <w:color w:val="000000" w:themeColor="text1"/>
                <w:spacing w:val="-5"/>
                <w:sz w:val="27"/>
                <w:szCs w:val="27"/>
              </w:rPr>
              <w:t xml:space="preserve"> </w:t>
            </w:r>
            <w:r w:rsidRPr="00FD6A95">
              <w:rPr>
                <w:color w:val="000000" w:themeColor="text1"/>
                <w:sz w:val="27"/>
                <w:szCs w:val="27"/>
              </w:rPr>
              <w:t>quan</w:t>
            </w:r>
            <w:r w:rsidRPr="00FD6A95">
              <w:rPr>
                <w:color w:val="000000" w:themeColor="text1"/>
                <w:spacing w:val="-5"/>
                <w:sz w:val="27"/>
                <w:szCs w:val="27"/>
              </w:rPr>
              <w:t xml:space="preserve"> </w:t>
            </w:r>
            <w:r w:rsidRPr="00FD6A95">
              <w:rPr>
                <w:color w:val="000000" w:themeColor="text1"/>
                <w:sz w:val="27"/>
                <w:szCs w:val="27"/>
              </w:rPr>
              <w:t>có thẩm quyền:</w:t>
            </w:r>
            <w:r w:rsidRPr="00FD6A95">
              <w:rPr>
                <w:color w:val="000000" w:themeColor="text1"/>
                <w:spacing w:val="-1"/>
                <w:sz w:val="27"/>
                <w:szCs w:val="27"/>
              </w:rPr>
              <w:t xml:space="preserve"> </w:t>
            </w:r>
            <w:r w:rsidRPr="00FD6A95">
              <w:rPr>
                <w:color w:val="000000" w:themeColor="text1"/>
                <w:sz w:val="27"/>
                <w:szCs w:val="27"/>
              </w:rPr>
              <w:t>UBND tỉnh</w:t>
            </w:r>
            <w:r w:rsidR="00A012F8">
              <w:rPr>
                <w:color w:val="000000" w:themeColor="text1"/>
                <w:sz w:val="27"/>
                <w:szCs w:val="27"/>
                <w:lang w:val="en-US"/>
              </w:rPr>
              <w:t>.</w:t>
            </w:r>
          </w:p>
          <w:p w14:paraId="2C2A58F0" w14:textId="19B588BC" w:rsidR="000D7B25" w:rsidRPr="00FD6A95" w:rsidRDefault="000D7B25" w:rsidP="00FD6A95">
            <w:pPr>
              <w:adjustRightInd w:val="0"/>
              <w:ind w:left="116" w:right="96" w:hanging="12"/>
              <w:jc w:val="both"/>
              <w:rPr>
                <w:color w:val="000000" w:themeColor="text1"/>
                <w:sz w:val="27"/>
                <w:szCs w:val="27"/>
              </w:rPr>
            </w:pPr>
          </w:p>
        </w:tc>
        <w:tc>
          <w:tcPr>
            <w:tcW w:w="3392" w:type="dxa"/>
            <w:shd w:val="clear" w:color="auto" w:fill="FFFFFF"/>
            <w:vAlign w:val="center"/>
          </w:tcPr>
          <w:p w14:paraId="6FA2AA3A" w14:textId="17BF2D7D" w:rsidR="000D7B25" w:rsidRPr="00FD6A95" w:rsidRDefault="000D7B25" w:rsidP="00FD6A95">
            <w:pPr>
              <w:jc w:val="both"/>
              <w:rPr>
                <w:bCs/>
                <w:color w:val="000000" w:themeColor="text1"/>
                <w:sz w:val="27"/>
                <w:szCs w:val="27"/>
              </w:rPr>
            </w:pPr>
            <w:r w:rsidRPr="00FD6A95">
              <w:rPr>
                <w:color w:val="000000" w:themeColor="text1"/>
                <w:sz w:val="27"/>
                <w:szCs w:val="27"/>
              </w:rPr>
              <w:t xml:space="preserve">Khoản 2 Điều 62 </w:t>
            </w:r>
            <w:bookmarkStart w:id="2" w:name="tvpllink_dvggvhjwfk_1"/>
            <w:r w:rsidRPr="00FD6A95">
              <w:rPr>
                <w:color w:val="000000" w:themeColor="text1"/>
                <w:sz w:val="27"/>
                <w:szCs w:val="27"/>
              </w:rPr>
              <w:t>Luật Trồng trọt</w:t>
            </w:r>
            <w:bookmarkEnd w:id="2"/>
            <w:r w:rsidRPr="00FD6A95">
              <w:rPr>
                <w:color w:val="000000" w:themeColor="text1"/>
                <w:sz w:val="27"/>
                <w:szCs w:val="27"/>
              </w:rPr>
              <w:t xml:space="preserve"> năm 2018</w:t>
            </w:r>
          </w:p>
        </w:tc>
      </w:tr>
      <w:tr w:rsidR="00FD6A95" w:rsidRPr="00FD6A95" w14:paraId="176ACAF2" w14:textId="77777777" w:rsidTr="00A012F8">
        <w:trPr>
          <w:trHeight w:val="1981"/>
          <w:jc w:val="right"/>
        </w:trPr>
        <w:tc>
          <w:tcPr>
            <w:tcW w:w="391" w:type="dxa"/>
            <w:shd w:val="clear" w:color="auto" w:fill="FFFFFF"/>
          </w:tcPr>
          <w:p w14:paraId="3F3B8D62" w14:textId="77777777" w:rsidR="000D7B25" w:rsidRPr="00FD6A95" w:rsidRDefault="000D7B25" w:rsidP="00FD6A95">
            <w:pPr>
              <w:jc w:val="center"/>
              <w:rPr>
                <w:color w:val="000000" w:themeColor="text1"/>
                <w:sz w:val="27"/>
                <w:szCs w:val="27"/>
              </w:rPr>
            </w:pPr>
            <w:r w:rsidRPr="00FD6A95">
              <w:rPr>
                <w:color w:val="000000" w:themeColor="text1"/>
                <w:sz w:val="27"/>
                <w:szCs w:val="27"/>
              </w:rPr>
              <w:t>4</w:t>
            </w:r>
          </w:p>
        </w:tc>
        <w:tc>
          <w:tcPr>
            <w:tcW w:w="1139" w:type="dxa"/>
            <w:shd w:val="clear" w:color="auto" w:fill="FFFFFF"/>
          </w:tcPr>
          <w:p w14:paraId="0E3FCCF4" w14:textId="6214239E" w:rsidR="000D7B25" w:rsidRPr="00FD6A95" w:rsidRDefault="000D7B25" w:rsidP="00FD6A95">
            <w:pPr>
              <w:rPr>
                <w:color w:val="000000" w:themeColor="text1"/>
                <w:sz w:val="27"/>
                <w:szCs w:val="27"/>
              </w:rPr>
            </w:pPr>
            <w:r w:rsidRPr="00FD6A95">
              <w:rPr>
                <w:color w:val="000000" w:themeColor="text1"/>
                <w:sz w:val="26"/>
                <w:szCs w:val="26"/>
              </w:rPr>
              <w:t>6.000244</w:t>
            </w:r>
          </w:p>
        </w:tc>
        <w:tc>
          <w:tcPr>
            <w:tcW w:w="2268" w:type="dxa"/>
            <w:shd w:val="clear" w:color="auto" w:fill="FFFFFF"/>
          </w:tcPr>
          <w:p w14:paraId="6AABBD45" w14:textId="4B0EB4ED" w:rsidR="000D7B25" w:rsidRPr="00FD6A95" w:rsidRDefault="000D7B25" w:rsidP="00A012F8">
            <w:pPr>
              <w:ind w:left="169" w:right="116" w:hanging="28"/>
              <w:jc w:val="both"/>
              <w:rPr>
                <w:color w:val="000000" w:themeColor="text1"/>
                <w:sz w:val="27"/>
                <w:szCs w:val="27"/>
              </w:rPr>
            </w:pPr>
            <w:r w:rsidRPr="00FD6A95">
              <w:rPr>
                <w:color w:val="000000" w:themeColor="text1"/>
                <w:sz w:val="27"/>
                <w:szCs w:val="27"/>
              </w:rPr>
              <w:t>Xác định, công bố vùng sản xuất trên vùng đất dốc, đất trũng, đất phèn, đất mặn, đất cát ven biển và đất có nguy cơ sa mạc hóa, hoang mạc hóa</w:t>
            </w:r>
          </w:p>
        </w:tc>
        <w:tc>
          <w:tcPr>
            <w:tcW w:w="2718" w:type="dxa"/>
            <w:shd w:val="clear" w:color="auto" w:fill="FFFFFF"/>
          </w:tcPr>
          <w:p w14:paraId="5988E3A5" w14:textId="07382A49" w:rsidR="000D7B25" w:rsidRPr="00FD6A95" w:rsidRDefault="000D7B25" w:rsidP="00A012F8">
            <w:pPr>
              <w:ind w:left="73" w:right="104" w:firstLine="25"/>
              <w:jc w:val="both"/>
              <w:rPr>
                <w:color w:val="000000" w:themeColor="text1"/>
                <w:sz w:val="27"/>
                <w:szCs w:val="27"/>
              </w:rPr>
            </w:pPr>
            <w:r w:rsidRPr="00FD6A95">
              <w:rPr>
                <w:color w:val="000000" w:themeColor="text1"/>
                <w:sz w:val="27"/>
                <w:szCs w:val="27"/>
              </w:rPr>
              <w:t>Hệ thống quản lý văn bản và điều hành tỉnh Bắc Ninh, địa chỉ:</w:t>
            </w:r>
            <w:hyperlink r:id="rId13" w:history="1">
              <w:r w:rsidRPr="00FD6A95">
                <w:rPr>
                  <w:rStyle w:val="Siuktni"/>
                  <w:color w:val="000000" w:themeColor="text1"/>
                  <w:sz w:val="27"/>
                  <w:szCs w:val="27"/>
                </w:rPr>
                <w:t>https://qlvbdh.bacninh.gov.vn/</w:t>
              </w:r>
            </w:hyperlink>
          </w:p>
        </w:tc>
        <w:tc>
          <w:tcPr>
            <w:tcW w:w="1559" w:type="dxa"/>
            <w:shd w:val="clear" w:color="auto" w:fill="FFFFFF"/>
            <w:vAlign w:val="center"/>
          </w:tcPr>
          <w:p w14:paraId="73921A23" w14:textId="77777777" w:rsidR="000D7B25" w:rsidRPr="00FD6A95" w:rsidRDefault="000D7B25" w:rsidP="00FD6A95">
            <w:pPr>
              <w:jc w:val="center"/>
              <w:rPr>
                <w:color w:val="000000" w:themeColor="text1"/>
                <w:sz w:val="27"/>
                <w:szCs w:val="27"/>
              </w:rPr>
            </w:pPr>
            <w:r w:rsidRPr="00FD6A95">
              <w:rPr>
                <w:color w:val="000000" w:themeColor="text1"/>
                <w:sz w:val="27"/>
                <w:szCs w:val="27"/>
              </w:rPr>
              <w:t>Trồng trọt</w:t>
            </w:r>
          </w:p>
        </w:tc>
        <w:tc>
          <w:tcPr>
            <w:tcW w:w="2422" w:type="dxa"/>
            <w:shd w:val="clear" w:color="auto" w:fill="FFFFFF"/>
            <w:vAlign w:val="center"/>
          </w:tcPr>
          <w:p w14:paraId="76E8BAE0" w14:textId="56710FDA" w:rsidR="000D7B25" w:rsidRPr="00FD6A95" w:rsidRDefault="000D7B25" w:rsidP="00FD6A95">
            <w:pPr>
              <w:spacing w:line="276" w:lineRule="auto"/>
              <w:ind w:right="69"/>
              <w:jc w:val="both"/>
              <w:rPr>
                <w:rFonts w:eastAsia="Calibri"/>
                <w:color w:val="000000" w:themeColor="text1"/>
                <w:sz w:val="27"/>
                <w:szCs w:val="27"/>
                <w:lang w:val="pl-PL"/>
              </w:rPr>
            </w:pPr>
            <w:r w:rsidRPr="00FD6A95">
              <w:rPr>
                <w:rFonts w:eastAsia="Calibri"/>
                <w:color w:val="000000" w:themeColor="text1"/>
                <w:sz w:val="27"/>
                <w:szCs w:val="27"/>
                <w:lang w:val="pl-PL"/>
              </w:rPr>
              <w:t>- Đối tượng thực hiện TTHC: Sở Nông nghiệp và Môi trường</w:t>
            </w:r>
            <w:r w:rsidR="00A012F8">
              <w:rPr>
                <w:rFonts w:eastAsia="Calibri"/>
                <w:color w:val="000000" w:themeColor="text1"/>
                <w:sz w:val="27"/>
                <w:szCs w:val="27"/>
                <w:lang w:val="pl-PL"/>
              </w:rPr>
              <w:t>.</w:t>
            </w:r>
          </w:p>
          <w:p w14:paraId="59560C33" w14:textId="3A361FE1" w:rsidR="000D7B25" w:rsidRPr="00A012F8" w:rsidRDefault="000D7B25" w:rsidP="00FD6A95">
            <w:pPr>
              <w:spacing w:line="276" w:lineRule="auto"/>
              <w:ind w:right="69"/>
              <w:jc w:val="both"/>
              <w:rPr>
                <w:color w:val="000000" w:themeColor="text1"/>
                <w:sz w:val="27"/>
                <w:szCs w:val="27"/>
                <w:lang w:val="en-US"/>
              </w:rPr>
            </w:pPr>
            <w:r w:rsidRPr="00FD6A95">
              <w:rPr>
                <w:rFonts w:eastAsia="Calibri"/>
                <w:color w:val="000000" w:themeColor="text1"/>
                <w:sz w:val="27"/>
                <w:szCs w:val="27"/>
                <w:lang w:val="pl-PL"/>
              </w:rPr>
              <w:t xml:space="preserve">- </w:t>
            </w:r>
            <w:r w:rsidRPr="00FD6A95">
              <w:rPr>
                <w:color w:val="000000" w:themeColor="text1"/>
                <w:sz w:val="27"/>
                <w:szCs w:val="27"/>
              </w:rPr>
              <w:t>Cơ</w:t>
            </w:r>
            <w:r w:rsidRPr="00FD6A95">
              <w:rPr>
                <w:color w:val="000000" w:themeColor="text1"/>
                <w:spacing w:val="-5"/>
                <w:sz w:val="27"/>
                <w:szCs w:val="27"/>
              </w:rPr>
              <w:t xml:space="preserve"> </w:t>
            </w:r>
            <w:r w:rsidRPr="00FD6A95">
              <w:rPr>
                <w:color w:val="000000" w:themeColor="text1"/>
                <w:sz w:val="27"/>
                <w:szCs w:val="27"/>
              </w:rPr>
              <w:t>quan</w:t>
            </w:r>
            <w:r w:rsidRPr="00FD6A95">
              <w:rPr>
                <w:color w:val="000000" w:themeColor="text1"/>
                <w:spacing w:val="-5"/>
                <w:sz w:val="27"/>
                <w:szCs w:val="27"/>
              </w:rPr>
              <w:t xml:space="preserve"> </w:t>
            </w:r>
            <w:r w:rsidRPr="00FD6A95">
              <w:rPr>
                <w:color w:val="000000" w:themeColor="text1"/>
                <w:sz w:val="27"/>
                <w:szCs w:val="27"/>
              </w:rPr>
              <w:t>có thẩm quyền:</w:t>
            </w:r>
            <w:r w:rsidRPr="00FD6A95">
              <w:rPr>
                <w:color w:val="000000" w:themeColor="text1"/>
                <w:spacing w:val="-1"/>
                <w:sz w:val="27"/>
                <w:szCs w:val="27"/>
              </w:rPr>
              <w:t xml:space="preserve"> </w:t>
            </w:r>
            <w:r w:rsidRPr="00FD6A95">
              <w:rPr>
                <w:color w:val="000000" w:themeColor="text1"/>
                <w:sz w:val="27"/>
                <w:szCs w:val="27"/>
              </w:rPr>
              <w:t>UBND tỉnh</w:t>
            </w:r>
            <w:r w:rsidR="00A012F8">
              <w:rPr>
                <w:color w:val="000000" w:themeColor="text1"/>
                <w:sz w:val="27"/>
                <w:szCs w:val="27"/>
                <w:lang w:val="en-US"/>
              </w:rPr>
              <w:t>.</w:t>
            </w:r>
          </w:p>
          <w:p w14:paraId="4701B1D1" w14:textId="644B55EF" w:rsidR="000D7B25" w:rsidRPr="00FD6A95" w:rsidRDefault="000D7B25" w:rsidP="00FD6A95">
            <w:pPr>
              <w:adjustRightInd w:val="0"/>
              <w:ind w:left="116" w:right="96" w:hanging="12"/>
              <w:jc w:val="both"/>
              <w:rPr>
                <w:color w:val="000000" w:themeColor="text1"/>
                <w:sz w:val="27"/>
                <w:szCs w:val="27"/>
              </w:rPr>
            </w:pPr>
          </w:p>
        </w:tc>
        <w:tc>
          <w:tcPr>
            <w:tcW w:w="3392" w:type="dxa"/>
            <w:shd w:val="clear" w:color="auto" w:fill="FFFFFF"/>
            <w:vAlign w:val="center"/>
          </w:tcPr>
          <w:p w14:paraId="270F7791" w14:textId="77777777" w:rsidR="000D7B25" w:rsidRPr="00FD6A95" w:rsidRDefault="000D7B25" w:rsidP="00FD6A95">
            <w:pPr>
              <w:jc w:val="both"/>
              <w:rPr>
                <w:bCs/>
                <w:color w:val="000000" w:themeColor="text1"/>
                <w:sz w:val="27"/>
                <w:szCs w:val="27"/>
              </w:rPr>
            </w:pPr>
            <w:r w:rsidRPr="00FD6A95">
              <w:rPr>
                <w:color w:val="000000" w:themeColor="text1"/>
                <w:sz w:val="27"/>
                <w:szCs w:val="27"/>
              </w:rPr>
              <w:t xml:space="preserve">Khoản 4 Điều 71 </w:t>
            </w:r>
            <w:bookmarkStart w:id="3" w:name="tvpllink_dvggvhjwfk_2"/>
            <w:r w:rsidRPr="00FD6A95">
              <w:rPr>
                <w:color w:val="000000" w:themeColor="text1"/>
                <w:sz w:val="27"/>
                <w:szCs w:val="27"/>
              </w:rPr>
              <w:t>Luật Trồng trọt</w:t>
            </w:r>
            <w:bookmarkEnd w:id="3"/>
            <w:r w:rsidRPr="00FD6A95">
              <w:rPr>
                <w:color w:val="000000" w:themeColor="text1"/>
                <w:sz w:val="27"/>
                <w:szCs w:val="27"/>
              </w:rPr>
              <w:t xml:space="preserve"> năm 2018</w:t>
            </w:r>
          </w:p>
        </w:tc>
      </w:tr>
      <w:tr w:rsidR="00FD6A95" w:rsidRPr="00FD6A95" w14:paraId="2DFF4CD0" w14:textId="77777777" w:rsidTr="00A012F8">
        <w:trPr>
          <w:trHeight w:val="437"/>
          <w:jc w:val="right"/>
        </w:trPr>
        <w:tc>
          <w:tcPr>
            <w:tcW w:w="391" w:type="dxa"/>
            <w:shd w:val="clear" w:color="auto" w:fill="FFFFFF"/>
            <w:vAlign w:val="center"/>
          </w:tcPr>
          <w:p w14:paraId="76F87483" w14:textId="77777777" w:rsidR="00554B68" w:rsidRPr="00FD6A95" w:rsidRDefault="00554B68" w:rsidP="00FD6A95">
            <w:pPr>
              <w:ind w:left="116" w:right="96" w:hanging="12"/>
              <w:jc w:val="center"/>
              <w:rPr>
                <w:color w:val="000000" w:themeColor="text1"/>
                <w:sz w:val="27"/>
                <w:szCs w:val="27"/>
              </w:rPr>
            </w:pPr>
            <w:r w:rsidRPr="00FD6A95">
              <w:rPr>
                <w:b/>
                <w:color w:val="000000" w:themeColor="text1"/>
                <w:sz w:val="27"/>
                <w:szCs w:val="27"/>
              </w:rPr>
              <w:t>B</w:t>
            </w:r>
          </w:p>
        </w:tc>
        <w:tc>
          <w:tcPr>
            <w:tcW w:w="13502" w:type="dxa"/>
            <w:gridSpan w:val="6"/>
            <w:shd w:val="clear" w:color="auto" w:fill="FFFFFF"/>
          </w:tcPr>
          <w:p w14:paraId="349AB42F" w14:textId="40A672D9" w:rsidR="00554B68" w:rsidRPr="00FD6A95" w:rsidRDefault="00554B68" w:rsidP="00FD6A95">
            <w:pPr>
              <w:ind w:left="116" w:right="104" w:hanging="12"/>
              <w:jc w:val="both"/>
              <w:rPr>
                <w:color w:val="000000" w:themeColor="text1"/>
                <w:sz w:val="27"/>
                <w:szCs w:val="27"/>
              </w:rPr>
            </w:pPr>
            <w:r w:rsidRPr="00FD6A95">
              <w:rPr>
                <w:b/>
                <w:bCs/>
                <w:color w:val="000000" w:themeColor="text1"/>
                <w:sz w:val="27"/>
                <w:szCs w:val="27"/>
              </w:rPr>
              <w:t xml:space="preserve">THỦ TỤC HÀNH CHÍNH </w:t>
            </w:r>
            <w:r w:rsidRPr="00FD6A95">
              <w:rPr>
                <w:b/>
                <w:bCs/>
                <w:color w:val="000000" w:themeColor="text1"/>
                <w:sz w:val="27"/>
                <w:szCs w:val="27"/>
                <w:lang w:val="en-US"/>
              </w:rPr>
              <w:t xml:space="preserve">NỘI BỘ </w:t>
            </w:r>
            <w:r w:rsidRPr="00FD6A95">
              <w:rPr>
                <w:b/>
                <w:color w:val="000000" w:themeColor="text1"/>
                <w:sz w:val="27"/>
                <w:szCs w:val="27"/>
              </w:rPr>
              <w:t>CẤP XÃ</w:t>
            </w:r>
          </w:p>
        </w:tc>
      </w:tr>
      <w:tr w:rsidR="00FD6A95" w:rsidRPr="00FD6A95" w14:paraId="202D266D" w14:textId="77777777" w:rsidTr="00A012F8">
        <w:trPr>
          <w:trHeight w:val="1414"/>
          <w:jc w:val="right"/>
        </w:trPr>
        <w:tc>
          <w:tcPr>
            <w:tcW w:w="391" w:type="dxa"/>
            <w:shd w:val="clear" w:color="auto" w:fill="FFFFFF"/>
          </w:tcPr>
          <w:p w14:paraId="3F00BAED" w14:textId="77777777" w:rsidR="000D7B25" w:rsidRPr="00FD6A95" w:rsidRDefault="000D7B25" w:rsidP="00FD6A95">
            <w:pPr>
              <w:jc w:val="center"/>
              <w:rPr>
                <w:color w:val="000000" w:themeColor="text1"/>
                <w:sz w:val="27"/>
                <w:szCs w:val="27"/>
              </w:rPr>
            </w:pPr>
            <w:r w:rsidRPr="00FD6A95">
              <w:rPr>
                <w:color w:val="000000" w:themeColor="text1"/>
                <w:sz w:val="27"/>
                <w:szCs w:val="27"/>
              </w:rPr>
              <w:t>1</w:t>
            </w:r>
          </w:p>
        </w:tc>
        <w:tc>
          <w:tcPr>
            <w:tcW w:w="1139" w:type="dxa"/>
            <w:shd w:val="clear" w:color="auto" w:fill="FFFFFF"/>
          </w:tcPr>
          <w:p w14:paraId="0C3A4F77" w14:textId="7B2E5121" w:rsidR="000D7B25" w:rsidRPr="00FD6A95" w:rsidRDefault="00554B68" w:rsidP="00FD6A95">
            <w:pPr>
              <w:jc w:val="center"/>
              <w:rPr>
                <w:color w:val="000000" w:themeColor="text1"/>
                <w:sz w:val="27"/>
                <w:szCs w:val="27"/>
              </w:rPr>
            </w:pPr>
            <w:r w:rsidRPr="00FD6A95">
              <w:rPr>
                <w:color w:val="000000" w:themeColor="text1"/>
                <w:sz w:val="26"/>
                <w:szCs w:val="26"/>
              </w:rPr>
              <w:t>6.002288</w:t>
            </w:r>
          </w:p>
        </w:tc>
        <w:tc>
          <w:tcPr>
            <w:tcW w:w="2268" w:type="dxa"/>
            <w:shd w:val="clear" w:color="auto" w:fill="FFFFFF"/>
          </w:tcPr>
          <w:p w14:paraId="1A0FE4C6" w14:textId="34A72B71" w:rsidR="000D7B25" w:rsidRPr="00FD6A95" w:rsidRDefault="000D7B25" w:rsidP="00A012F8">
            <w:pPr>
              <w:jc w:val="both"/>
              <w:rPr>
                <w:color w:val="000000" w:themeColor="text1"/>
                <w:sz w:val="27"/>
                <w:szCs w:val="27"/>
              </w:rPr>
            </w:pPr>
            <w:r w:rsidRPr="00FD6A95">
              <w:rPr>
                <w:color w:val="000000" w:themeColor="text1"/>
                <w:sz w:val="27"/>
                <w:szCs w:val="27"/>
              </w:rPr>
              <w:t>Ban hành Kế hoạch chuyển đổi cơ cấu cây trồng, vật nuôi trên địa bàn xã</w:t>
            </w:r>
          </w:p>
        </w:tc>
        <w:tc>
          <w:tcPr>
            <w:tcW w:w="2718" w:type="dxa"/>
            <w:shd w:val="clear" w:color="auto" w:fill="FFFFFF"/>
          </w:tcPr>
          <w:p w14:paraId="6EC84F20" w14:textId="79CCCA52" w:rsidR="000D7B25" w:rsidRPr="00FD6A95" w:rsidRDefault="000D7B25" w:rsidP="00FD6A95">
            <w:pPr>
              <w:ind w:left="73" w:right="104" w:firstLine="25"/>
              <w:rPr>
                <w:color w:val="000000" w:themeColor="text1"/>
                <w:sz w:val="27"/>
                <w:szCs w:val="27"/>
              </w:rPr>
            </w:pPr>
            <w:r w:rsidRPr="00FD6A95">
              <w:rPr>
                <w:color w:val="000000" w:themeColor="text1"/>
                <w:sz w:val="27"/>
                <w:szCs w:val="27"/>
              </w:rPr>
              <w:t>Hệ thống quản lý văn bản và điều hành tỉnh Bắc Ninh, địa chỉ:</w:t>
            </w:r>
            <w:hyperlink r:id="rId14" w:history="1">
              <w:r w:rsidRPr="00FD6A95">
                <w:rPr>
                  <w:rStyle w:val="Siuktni"/>
                  <w:color w:val="000000" w:themeColor="text1"/>
                  <w:sz w:val="27"/>
                  <w:szCs w:val="27"/>
                </w:rPr>
                <w:t>https://qlvbdh.bacninh.gov.vn/</w:t>
              </w:r>
            </w:hyperlink>
          </w:p>
        </w:tc>
        <w:tc>
          <w:tcPr>
            <w:tcW w:w="1559" w:type="dxa"/>
            <w:shd w:val="clear" w:color="auto" w:fill="FFFFFF"/>
          </w:tcPr>
          <w:p w14:paraId="15907E9B" w14:textId="77777777" w:rsidR="000D7B25" w:rsidRPr="00FD6A95" w:rsidRDefault="000D7B25" w:rsidP="00FD6A95">
            <w:pPr>
              <w:jc w:val="center"/>
              <w:rPr>
                <w:color w:val="000000" w:themeColor="text1"/>
                <w:sz w:val="27"/>
                <w:szCs w:val="27"/>
              </w:rPr>
            </w:pPr>
            <w:r w:rsidRPr="00FD6A95">
              <w:rPr>
                <w:bCs/>
                <w:color w:val="000000" w:themeColor="text1"/>
                <w:sz w:val="27"/>
                <w:szCs w:val="27"/>
              </w:rPr>
              <w:t>Trồng trọt</w:t>
            </w:r>
          </w:p>
        </w:tc>
        <w:tc>
          <w:tcPr>
            <w:tcW w:w="2422" w:type="dxa"/>
            <w:shd w:val="clear" w:color="auto" w:fill="FFFFFF"/>
          </w:tcPr>
          <w:p w14:paraId="42F428DF" w14:textId="77777777" w:rsidR="002A3B63" w:rsidRPr="006C1F8A" w:rsidRDefault="002A3B63" w:rsidP="002A3B63">
            <w:pPr>
              <w:ind w:left="116" w:right="96" w:hanging="12"/>
              <w:jc w:val="both"/>
              <w:rPr>
                <w:sz w:val="27"/>
                <w:szCs w:val="27"/>
              </w:rPr>
            </w:pPr>
            <w:r w:rsidRPr="006C1F8A">
              <w:rPr>
                <w:sz w:val="27"/>
                <w:szCs w:val="27"/>
              </w:rPr>
              <w:t>- Cơ</w:t>
            </w:r>
            <w:r w:rsidRPr="006C1F8A">
              <w:rPr>
                <w:spacing w:val="-5"/>
                <w:sz w:val="27"/>
                <w:szCs w:val="27"/>
              </w:rPr>
              <w:t xml:space="preserve"> </w:t>
            </w:r>
            <w:r w:rsidRPr="006C1F8A">
              <w:rPr>
                <w:sz w:val="27"/>
                <w:szCs w:val="27"/>
              </w:rPr>
              <w:t>quan</w:t>
            </w:r>
            <w:r w:rsidRPr="006C1F8A">
              <w:rPr>
                <w:spacing w:val="-5"/>
                <w:sz w:val="27"/>
                <w:szCs w:val="27"/>
              </w:rPr>
              <w:t xml:space="preserve"> </w:t>
            </w:r>
            <w:r w:rsidRPr="006C1F8A">
              <w:rPr>
                <w:sz w:val="27"/>
                <w:szCs w:val="27"/>
              </w:rPr>
              <w:t>có thẩm quyền:</w:t>
            </w:r>
            <w:r w:rsidRPr="006C1F8A">
              <w:rPr>
                <w:spacing w:val="-1"/>
                <w:sz w:val="27"/>
                <w:szCs w:val="27"/>
              </w:rPr>
              <w:t xml:space="preserve"> </w:t>
            </w:r>
            <w:r w:rsidRPr="006C1F8A">
              <w:rPr>
                <w:sz w:val="27"/>
                <w:szCs w:val="27"/>
              </w:rPr>
              <w:t>UBND cấp tỉnh</w:t>
            </w:r>
          </w:p>
          <w:p w14:paraId="6B4367A7" w14:textId="2BD0D3BF" w:rsidR="000D7B25" w:rsidRPr="00FD6A95" w:rsidRDefault="002A3B63" w:rsidP="002A3B63">
            <w:pPr>
              <w:spacing w:line="276" w:lineRule="auto"/>
              <w:ind w:right="69"/>
              <w:jc w:val="both"/>
              <w:rPr>
                <w:color w:val="000000" w:themeColor="text1"/>
                <w:sz w:val="27"/>
                <w:szCs w:val="27"/>
              </w:rPr>
            </w:pPr>
            <w:r w:rsidRPr="006C1F8A">
              <w:rPr>
                <w:sz w:val="27"/>
                <w:szCs w:val="27"/>
              </w:rPr>
              <w:t>- Cơ quan thực hiện TTHC: UBND cấp xã</w:t>
            </w:r>
          </w:p>
        </w:tc>
        <w:tc>
          <w:tcPr>
            <w:tcW w:w="3392" w:type="dxa"/>
            <w:shd w:val="clear" w:color="auto" w:fill="FFFFFF"/>
          </w:tcPr>
          <w:p w14:paraId="13EC6523" w14:textId="06E80C23" w:rsidR="000D7B25" w:rsidRPr="00FD6A95" w:rsidRDefault="000D7B25" w:rsidP="00A012F8">
            <w:pPr>
              <w:ind w:left="134" w:right="135"/>
              <w:jc w:val="both"/>
              <w:rPr>
                <w:color w:val="000000" w:themeColor="text1"/>
                <w:sz w:val="27"/>
                <w:szCs w:val="27"/>
              </w:rPr>
            </w:pPr>
            <w:r w:rsidRPr="00FD6A95">
              <w:rPr>
                <w:color w:val="000000" w:themeColor="text1"/>
                <w:sz w:val="27"/>
                <w:szCs w:val="27"/>
              </w:rPr>
              <w:t>Khoản 3 Điều 7 Nghị định số 112/2024/NĐ-CP</w:t>
            </w:r>
          </w:p>
          <w:p w14:paraId="6EF09FBE" w14:textId="4936DAA1" w:rsidR="000D7B25" w:rsidRPr="00FD6A95" w:rsidRDefault="000D7B25" w:rsidP="00A012F8">
            <w:pPr>
              <w:ind w:left="134" w:right="135"/>
              <w:jc w:val="both"/>
              <w:rPr>
                <w:color w:val="000000" w:themeColor="text1"/>
                <w:sz w:val="27"/>
                <w:szCs w:val="27"/>
              </w:rPr>
            </w:pPr>
            <w:r w:rsidRPr="00FD6A95">
              <w:rPr>
                <w:color w:val="000000" w:themeColor="text1"/>
                <w:sz w:val="27"/>
                <w:szCs w:val="27"/>
              </w:rPr>
              <w:t>Khoản 1 Điều 5 Nghị định số 226/2025/NĐ-CP</w:t>
            </w:r>
          </w:p>
        </w:tc>
      </w:tr>
    </w:tbl>
    <w:p w14:paraId="14C46101" w14:textId="77777777" w:rsidR="006C1F8A" w:rsidRPr="00FD6A95" w:rsidRDefault="006C1F8A" w:rsidP="00436560">
      <w:pPr>
        <w:spacing w:before="120"/>
        <w:ind w:firstLine="709"/>
        <w:jc w:val="both"/>
        <w:rPr>
          <w:b/>
          <w:bCs/>
          <w:color w:val="000000" w:themeColor="text1"/>
          <w:sz w:val="27"/>
          <w:szCs w:val="27"/>
          <w:lang w:val="hr-HR"/>
        </w:rPr>
      </w:pPr>
    </w:p>
    <w:p w14:paraId="02872900" w14:textId="77777777" w:rsidR="006C1F8A" w:rsidRPr="00FD6A95" w:rsidRDefault="006C1F8A" w:rsidP="00436560">
      <w:pPr>
        <w:spacing w:before="120"/>
        <w:ind w:firstLine="709"/>
        <w:jc w:val="both"/>
        <w:rPr>
          <w:b/>
          <w:bCs/>
          <w:color w:val="000000" w:themeColor="text1"/>
          <w:sz w:val="27"/>
          <w:szCs w:val="27"/>
          <w:lang w:val="hr-HR"/>
        </w:rPr>
      </w:pPr>
    </w:p>
    <w:p w14:paraId="52C42738" w14:textId="77777777" w:rsidR="00144F33" w:rsidRDefault="00144F33" w:rsidP="006C1F8A">
      <w:pPr>
        <w:spacing w:before="120"/>
        <w:jc w:val="both"/>
        <w:rPr>
          <w:b/>
          <w:bCs/>
          <w:color w:val="000000" w:themeColor="text1"/>
          <w:sz w:val="27"/>
          <w:szCs w:val="27"/>
          <w:lang w:val="hr-HR"/>
        </w:rPr>
      </w:pPr>
    </w:p>
    <w:p w14:paraId="42D1B61E" w14:textId="54307B8B" w:rsidR="00436560" w:rsidRDefault="00436560" w:rsidP="006C1F8A">
      <w:pPr>
        <w:spacing w:before="120"/>
        <w:jc w:val="both"/>
        <w:rPr>
          <w:b/>
          <w:bCs/>
          <w:color w:val="000000" w:themeColor="text1"/>
          <w:sz w:val="27"/>
          <w:szCs w:val="27"/>
          <w:lang w:val="hr-HR"/>
        </w:rPr>
      </w:pPr>
      <w:r w:rsidRPr="00FD6A95">
        <w:rPr>
          <w:b/>
          <w:bCs/>
          <w:color w:val="000000" w:themeColor="text1"/>
          <w:sz w:val="27"/>
          <w:szCs w:val="27"/>
          <w:lang w:val="hr-HR"/>
        </w:rPr>
        <w:t>2. Danh mục thủ tục hành chính nội bộ bị bãi bỏ (nhóm A)</w:t>
      </w:r>
    </w:p>
    <w:p w14:paraId="229040D1" w14:textId="77777777" w:rsidR="00A012F8" w:rsidRPr="00FD6A95" w:rsidRDefault="00A012F8" w:rsidP="006C1F8A">
      <w:pPr>
        <w:spacing w:before="120"/>
        <w:jc w:val="both"/>
        <w:rPr>
          <w:b/>
          <w:bCs/>
          <w:color w:val="000000" w:themeColor="text1"/>
          <w:sz w:val="27"/>
          <w:szCs w:val="27"/>
          <w:lang w:val="hr-HR"/>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4"/>
        <w:gridCol w:w="1716"/>
        <w:gridCol w:w="4403"/>
        <w:gridCol w:w="1268"/>
        <w:gridCol w:w="3658"/>
        <w:gridCol w:w="2326"/>
      </w:tblGrid>
      <w:tr w:rsidR="00FD6A95" w:rsidRPr="00FD6A95" w14:paraId="277A929B" w14:textId="77777777" w:rsidTr="00436560">
        <w:tc>
          <w:tcPr>
            <w:tcW w:w="223" w:type="pct"/>
            <w:shd w:val="clear" w:color="auto" w:fill="FFFFFF"/>
          </w:tcPr>
          <w:p w14:paraId="02447C49" w14:textId="77777777" w:rsidR="00436560" w:rsidRPr="00FD6A95" w:rsidRDefault="00436560" w:rsidP="00B37CFF">
            <w:pPr>
              <w:spacing w:before="120"/>
              <w:jc w:val="center"/>
              <w:rPr>
                <w:b/>
                <w:color w:val="000000" w:themeColor="text1"/>
                <w:sz w:val="27"/>
                <w:szCs w:val="27"/>
              </w:rPr>
            </w:pPr>
            <w:r w:rsidRPr="00FD6A95">
              <w:rPr>
                <w:b/>
                <w:color w:val="000000" w:themeColor="text1"/>
                <w:sz w:val="27"/>
                <w:szCs w:val="27"/>
              </w:rPr>
              <w:lastRenderedPageBreak/>
              <w:t>TT</w:t>
            </w:r>
          </w:p>
        </w:tc>
        <w:tc>
          <w:tcPr>
            <w:tcW w:w="613" w:type="pct"/>
            <w:shd w:val="clear" w:color="auto" w:fill="FFFFFF"/>
          </w:tcPr>
          <w:p w14:paraId="1860B8C4" w14:textId="77777777" w:rsidR="00436560" w:rsidRPr="00FD6A95" w:rsidRDefault="00436560" w:rsidP="00B37CFF">
            <w:pPr>
              <w:ind w:left="72" w:right="59" w:firstLine="44"/>
              <w:jc w:val="center"/>
              <w:rPr>
                <w:b/>
                <w:color w:val="000000" w:themeColor="text1"/>
                <w:sz w:val="27"/>
                <w:szCs w:val="27"/>
              </w:rPr>
            </w:pPr>
            <w:r w:rsidRPr="00FD6A95">
              <w:rPr>
                <w:b/>
                <w:color w:val="000000" w:themeColor="text1"/>
                <w:sz w:val="27"/>
                <w:szCs w:val="27"/>
              </w:rPr>
              <w:t>Mã TTHC</w:t>
            </w:r>
          </w:p>
          <w:p w14:paraId="519CEC2E" w14:textId="77777777" w:rsidR="00436560" w:rsidRPr="00FD6A95" w:rsidRDefault="00436560" w:rsidP="00B37CFF">
            <w:pPr>
              <w:ind w:left="72" w:right="59" w:firstLine="44"/>
              <w:jc w:val="center"/>
              <w:rPr>
                <w:b/>
                <w:color w:val="000000" w:themeColor="text1"/>
                <w:sz w:val="27"/>
                <w:szCs w:val="27"/>
              </w:rPr>
            </w:pPr>
          </w:p>
        </w:tc>
        <w:tc>
          <w:tcPr>
            <w:tcW w:w="1573" w:type="pct"/>
            <w:shd w:val="clear" w:color="auto" w:fill="FFFFFF"/>
          </w:tcPr>
          <w:p w14:paraId="0C1D7B4E" w14:textId="77777777" w:rsidR="00436560" w:rsidRPr="00FD6A95" w:rsidRDefault="00436560" w:rsidP="00B37CFF">
            <w:pPr>
              <w:spacing w:before="120"/>
              <w:ind w:left="72" w:right="59" w:firstLine="44"/>
              <w:jc w:val="center"/>
              <w:rPr>
                <w:b/>
                <w:color w:val="000000" w:themeColor="text1"/>
                <w:sz w:val="27"/>
                <w:szCs w:val="27"/>
              </w:rPr>
            </w:pPr>
            <w:r w:rsidRPr="00FD6A95">
              <w:rPr>
                <w:b/>
                <w:color w:val="000000" w:themeColor="text1"/>
                <w:sz w:val="27"/>
                <w:szCs w:val="27"/>
              </w:rPr>
              <w:t>Tên thủ tục hành chính</w:t>
            </w:r>
          </w:p>
        </w:tc>
        <w:tc>
          <w:tcPr>
            <w:tcW w:w="453" w:type="pct"/>
            <w:shd w:val="clear" w:color="auto" w:fill="FFFFFF"/>
          </w:tcPr>
          <w:p w14:paraId="62100399" w14:textId="77777777" w:rsidR="00436560" w:rsidRPr="00FD6A95" w:rsidRDefault="00436560" w:rsidP="00B37CFF">
            <w:pPr>
              <w:spacing w:before="120"/>
              <w:ind w:left="72" w:right="59" w:firstLine="44"/>
              <w:jc w:val="center"/>
              <w:rPr>
                <w:b/>
                <w:color w:val="000000" w:themeColor="text1"/>
                <w:sz w:val="27"/>
                <w:szCs w:val="27"/>
              </w:rPr>
            </w:pPr>
            <w:r w:rsidRPr="00FD6A95">
              <w:rPr>
                <w:b/>
                <w:color w:val="000000" w:themeColor="text1"/>
                <w:sz w:val="27"/>
                <w:szCs w:val="27"/>
              </w:rPr>
              <w:t>Lĩnh vực</w:t>
            </w:r>
          </w:p>
        </w:tc>
        <w:tc>
          <w:tcPr>
            <w:tcW w:w="1307" w:type="pct"/>
            <w:shd w:val="clear" w:color="auto" w:fill="FFFFFF"/>
          </w:tcPr>
          <w:p w14:paraId="1B67017D" w14:textId="77777777" w:rsidR="00436560" w:rsidRPr="00FD6A95" w:rsidRDefault="00436560" w:rsidP="00B37CFF">
            <w:pPr>
              <w:ind w:left="72" w:right="59" w:firstLine="44"/>
              <w:jc w:val="center"/>
              <w:rPr>
                <w:b/>
                <w:color w:val="000000" w:themeColor="text1"/>
                <w:sz w:val="27"/>
                <w:szCs w:val="27"/>
              </w:rPr>
            </w:pPr>
            <w:r w:rsidRPr="00FD6A95">
              <w:rPr>
                <w:b/>
                <w:color w:val="000000" w:themeColor="text1"/>
                <w:sz w:val="27"/>
                <w:szCs w:val="27"/>
              </w:rPr>
              <w:t>Cơ quan</w:t>
            </w:r>
          </w:p>
          <w:p w14:paraId="59B0EA61" w14:textId="77777777" w:rsidR="00436560" w:rsidRPr="00FD6A95" w:rsidRDefault="00436560" w:rsidP="00B37CFF">
            <w:pPr>
              <w:spacing w:before="120"/>
              <w:ind w:left="72" w:right="59" w:firstLine="44"/>
              <w:jc w:val="center"/>
              <w:rPr>
                <w:b/>
                <w:color w:val="000000" w:themeColor="text1"/>
                <w:sz w:val="27"/>
                <w:szCs w:val="27"/>
              </w:rPr>
            </w:pPr>
            <w:r w:rsidRPr="00FD6A95">
              <w:rPr>
                <w:b/>
                <w:color w:val="000000" w:themeColor="text1"/>
                <w:sz w:val="27"/>
                <w:szCs w:val="27"/>
              </w:rPr>
              <w:t xml:space="preserve">thực hiện </w:t>
            </w:r>
          </w:p>
        </w:tc>
        <w:tc>
          <w:tcPr>
            <w:tcW w:w="831" w:type="pct"/>
            <w:shd w:val="clear" w:color="auto" w:fill="FFFFFF"/>
          </w:tcPr>
          <w:p w14:paraId="731C8080" w14:textId="77777777" w:rsidR="00436560" w:rsidRPr="00FD6A95" w:rsidRDefault="00436560" w:rsidP="00B37CFF">
            <w:pPr>
              <w:ind w:left="72" w:right="59" w:firstLine="44"/>
              <w:jc w:val="center"/>
              <w:rPr>
                <w:b/>
                <w:color w:val="000000" w:themeColor="text1"/>
                <w:sz w:val="27"/>
                <w:szCs w:val="27"/>
              </w:rPr>
            </w:pPr>
            <w:r w:rsidRPr="00FD6A95">
              <w:rPr>
                <w:b/>
                <w:color w:val="000000" w:themeColor="text1"/>
                <w:sz w:val="27"/>
                <w:szCs w:val="27"/>
              </w:rPr>
              <w:t>Căn cứ pháp lý</w:t>
            </w:r>
          </w:p>
        </w:tc>
      </w:tr>
      <w:tr w:rsidR="00FD6A95" w:rsidRPr="00FD6A95" w14:paraId="0DA1C915" w14:textId="77777777" w:rsidTr="00436560">
        <w:trPr>
          <w:trHeight w:val="487"/>
        </w:trPr>
        <w:tc>
          <w:tcPr>
            <w:tcW w:w="223" w:type="pct"/>
            <w:shd w:val="clear" w:color="auto" w:fill="FFFFFF"/>
            <w:vAlign w:val="center"/>
          </w:tcPr>
          <w:p w14:paraId="24571190" w14:textId="77777777" w:rsidR="00436560" w:rsidRPr="00FD6A95" w:rsidRDefault="00436560" w:rsidP="00B37CFF">
            <w:pPr>
              <w:spacing w:before="120"/>
              <w:jc w:val="center"/>
              <w:rPr>
                <w:color w:val="000000" w:themeColor="text1"/>
                <w:sz w:val="27"/>
                <w:szCs w:val="27"/>
              </w:rPr>
            </w:pPr>
          </w:p>
        </w:tc>
        <w:tc>
          <w:tcPr>
            <w:tcW w:w="4777" w:type="pct"/>
            <w:gridSpan w:val="5"/>
            <w:shd w:val="clear" w:color="auto" w:fill="FFFFFF"/>
            <w:vAlign w:val="center"/>
          </w:tcPr>
          <w:p w14:paraId="3B497F34" w14:textId="77777777" w:rsidR="00436560" w:rsidRPr="00FD6A95" w:rsidRDefault="00436560" w:rsidP="00B37CFF">
            <w:pPr>
              <w:spacing w:before="120"/>
              <w:ind w:left="72" w:right="59" w:firstLine="44"/>
              <w:rPr>
                <w:rStyle w:val="fontstyle01"/>
                <w:rFonts w:ascii="Times New Roman" w:eastAsia="Arial" w:hAnsi="Times New Roman"/>
                <w:b w:val="0"/>
                <w:bCs w:val="0"/>
                <w:color w:val="000000" w:themeColor="text1"/>
                <w:sz w:val="27"/>
                <w:szCs w:val="27"/>
              </w:rPr>
            </w:pPr>
            <w:r w:rsidRPr="00FD6A95">
              <w:rPr>
                <w:b/>
                <w:bCs/>
                <w:color w:val="000000" w:themeColor="text1"/>
                <w:sz w:val="27"/>
                <w:szCs w:val="27"/>
              </w:rPr>
              <w:t xml:space="preserve">THỦ TỤC HÀNH CHÍNH </w:t>
            </w:r>
            <w:r w:rsidRPr="00FD6A95">
              <w:rPr>
                <w:b/>
                <w:color w:val="000000" w:themeColor="text1"/>
                <w:sz w:val="27"/>
                <w:szCs w:val="27"/>
              </w:rPr>
              <w:t>CẤP HUYỆN</w:t>
            </w:r>
          </w:p>
        </w:tc>
      </w:tr>
      <w:tr w:rsidR="00FD6A95" w:rsidRPr="00FD6A95" w14:paraId="0A3BD985" w14:textId="77777777" w:rsidTr="00436560">
        <w:trPr>
          <w:trHeight w:val="1412"/>
        </w:trPr>
        <w:tc>
          <w:tcPr>
            <w:tcW w:w="223" w:type="pct"/>
            <w:shd w:val="clear" w:color="auto" w:fill="FFFFFF"/>
          </w:tcPr>
          <w:p w14:paraId="2CF3C002" w14:textId="77777777" w:rsidR="00436560" w:rsidRPr="00FD6A95" w:rsidRDefault="00436560" w:rsidP="00B37CFF">
            <w:pPr>
              <w:spacing w:before="120"/>
              <w:jc w:val="center"/>
              <w:rPr>
                <w:color w:val="000000" w:themeColor="text1"/>
                <w:sz w:val="27"/>
                <w:szCs w:val="27"/>
              </w:rPr>
            </w:pPr>
            <w:r w:rsidRPr="00FD6A95">
              <w:rPr>
                <w:color w:val="000000" w:themeColor="text1"/>
                <w:sz w:val="27"/>
                <w:szCs w:val="27"/>
              </w:rPr>
              <w:t>1</w:t>
            </w:r>
          </w:p>
        </w:tc>
        <w:tc>
          <w:tcPr>
            <w:tcW w:w="613" w:type="pct"/>
            <w:shd w:val="clear" w:color="auto" w:fill="FFFFFF"/>
          </w:tcPr>
          <w:p w14:paraId="1E19E572" w14:textId="77777777" w:rsidR="00436560" w:rsidRPr="00FD6A95" w:rsidRDefault="00436560" w:rsidP="00B37CFF">
            <w:pPr>
              <w:spacing w:before="120"/>
              <w:ind w:left="72" w:right="59" w:firstLine="44"/>
              <w:jc w:val="center"/>
              <w:rPr>
                <w:color w:val="000000" w:themeColor="text1"/>
                <w:sz w:val="27"/>
                <w:szCs w:val="27"/>
              </w:rPr>
            </w:pPr>
            <w:r w:rsidRPr="00FD6A95">
              <w:rPr>
                <w:color w:val="000000" w:themeColor="text1"/>
                <w:sz w:val="27"/>
                <w:szCs w:val="27"/>
              </w:rPr>
              <w:t>6.002284</w:t>
            </w:r>
          </w:p>
        </w:tc>
        <w:tc>
          <w:tcPr>
            <w:tcW w:w="1573" w:type="pct"/>
            <w:shd w:val="clear" w:color="auto" w:fill="FFFFFF"/>
          </w:tcPr>
          <w:p w14:paraId="6283FC49" w14:textId="77777777" w:rsidR="00436560" w:rsidRPr="00FD6A95" w:rsidRDefault="00436560" w:rsidP="00B37CFF">
            <w:pPr>
              <w:spacing w:before="120"/>
              <w:ind w:left="72" w:right="59" w:firstLine="44"/>
              <w:jc w:val="both"/>
              <w:rPr>
                <w:color w:val="000000" w:themeColor="text1"/>
                <w:sz w:val="27"/>
                <w:szCs w:val="27"/>
              </w:rPr>
            </w:pPr>
            <w:r w:rsidRPr="00FD6A95">
              <w:rPr>
                <w:rFonts w:eastAsia="Arial"/>
                <w:color w:val="000000" w:themeColor="text1"/>
                <w:sz w:val="27"/>
                <w:szCs w:val="27"/>
              </w:rPr>
              <w:t>Ban hành Kế hoạch chuyển đổi cơ cấu cây trồng, vật nuôi trên đất trồng lúa phạm vi toàn huyện</w:t>
            </w:r>
          </w:p>
        </w:tc>
        <w:tc>
          <w:tcPr>
            <w:tcW w:w="453" w:type="pct"/>
            <w:shd w:val="clear" w:color="auto" w:fill="FFFFFF"/>
          </w:tcPr>
          <w:p w14:paraId="7C726D5C" w14:textId="77777777" w:rsidR="00436560" w:rsidRPr="00FD6A95" w:rsidRDefault="00436560" w:rsidP="00B37CFF">
            <w:pPr>
              <w:spacing w:before="120"/>
              <w:ind w:left="72" w:right="59" w:firstLine="44"/>
              <w:jc w:val="center"/>
              <w:rPr>
                <w:color w:val="000000" w:themeColor="text1"/>
                <w:sz w:val="27"/>
                <w:szCs w:val="27"/>
              </w:rPr>
            </w:pPr>
            <w:r w:rsidRPr="00FD6A95">
              <w:rPr>
                <w:color w:val="000000" w:themeColor="text1"/>
                <w:sz w:val="27"/>
                <w:szCs w:val="27"/>
              </w:rPr>
              <w:t>Trồng trọt</w:t>
            </w:r>
            <w:r w:rsidRPr="00FD6A95">
              <w:rPr>
                <w:color w:val="000000" w:themeColor="text1"/>
                <w:sz w:val="27"/>
                <w:szCs w:val="27"/>
              </w:rPr>
              <w:br/>
            </w:r>
          </w:p>
        </w:tc>
        <w:tc>
          <w:tcPr>
            <w:tcW w:w="1307" w:type="pct"/>
            <w:shd w:val="clear" w:color="auto" w:fill="FFFFFF"/>
          </w:tcPr>
          <w:p w14:paraId="4CDA5164" w14:textId="5189E687" w:rsidR="00436560" w:rsidRPr="00FD6A95" w:rsidRDefault="00436560" w:rsidP="00436560">
            <w:pPr>
              <w:spacing w:before="120"/>
              <w:ind w:left="72" w:right="59" w:firstLine="44"/>
              <w:rPr>
                <w:b/>
                <w:bCs/>
                <w:color w:val="000000" w:themeColor="text1"/>
                <w:sz w:val="27"/>
                <w:szCs w:val="27"/>
              </w:rPr>
            </w:pPr>
            <w:r w:rsidRPr="00FD6A95">
              <w:rPr>
                <w:rStyle w:val="fontstyle01"/>
                <w:rFonts w:ascii="Times New Roman" w:eastAsia="Arial" w:hAnsi="Times New Roman"/>
                <w:b w:val="0"/>
                <w:bCs w:val="0"/>
                <w:color w:val="000000" w:themeColor="text1"/>
                <w:sz w:val="27"/>
                <w:szCs w:val="27"/>
              </w:rPr>
              <w:t>Uỷ ban nhân</w:t>
            </w:r>
            <w:r w:rsidRPr="00FD6A95">
              <w:rPr>
                <w:rStyle w:val="fontstyle01"/>
                <w:rFonts w:ascii="Times New Roman" w:hAnsi="Times New Roman"/>
                <w:b w:val="0"/>
                <w:bCs w:val="0"/>
                <w:color w:val="000000" w:themeColor="text1"/>
                <w:sz w:val="27"/>
                <w:szCs w:val="27"/>
                <w:lang w:val="en-US"/>
              </w:rPr>
              <w:t xml:space="preserve"> </w:t>
            </w:r>
            <w:r w:rsidRPr="00FD6A95">
              <w:rPr>
                <w:rStyle w:val="fontstyle01"/>
                <w:rFonts w:ascii="Times New Roman" w:eastAsia="Arial" w:hAnsi="Times New Roman"/>
                <w:b w:val="0"/>
                <w:bCs w:val="0"/>
                <w:color w:val="000000" w:themeColor="text1"/>
                <w:sz w:val="27"/>
                <w:szCs w:val="27"/>
              </w:rPr>
              <w:t>dân cấp</w:t>
            </w:r>
            <w:r w:rsidRPr="00FD6A95">
              <w:rPr>
                <w:rStyle w:val="fontstyle01"/>
                <w:rFonts w:ascii="Times New Roman" w:hAnsi="Times New Roman"/>
                <w:b w:val="0"/>
                <w:bCs w:val="0"/>
                <w:color w:val="000000" w:themeColor="text1"/>
                <w:sz w:val="27"/>
                <w:szCs w:val="27"/>
                <w:lang w:val="en-US"/>
              </w:rPr>
              <w:t xml:space="preserve"> </w:t>
            </w:r>
            <w:r w:rsidRPr="00FD6A95">
              <w:rPr>
                <w:rStyle w:val="fontstyle01"/>
                <w:rFonts w:ascii="Times New Roman" w:eastAsia="Arial" w:hAnsi="Times New Roman"/>
                <w:b w:val="0"/>
                <w:bCs w:val="0"/>
                <w:color w:val="000000" w:themeColor="text1"/>
                <w:sz w:val="27"/>
                <w:szCs w:val="27"/>
              </w:rPr>
              <w:t>huyện</w:t>
            </w:r>
          </w:p>
        </w:tc>
        <w:tc>
          <w:tcPr>
            <w:tcW w:w="831" w:type="pct"/>
            <w:shd w:val="clear" w:color="auto" w:fill="FFFFFF"/>
          </w:tcPr>
          <w:p w14:paraId="6E71439D" w14:textId="77777777" w:rsidR="00436560" w:rsidRPr="00FD6A95" w:rsidRDefault="00436560" w:rsidP="00923294">
            <w:pPr>
              <w:spacing w:before="120"/>
              <w:ind w:right="59"/>
              <w:jc w:val="both"/>
              <w:rPr>
                <w:color w:val="000000" w:themeColor="text1"/>
                <w:sz w:val="27"/>
                <w:szCs w:val="27"/>
              </w:rPr>
            </w:pPr>
            <w:r w:rsidRPr="00FD6A95">
              <w:rPr>
                <w:color w:val="000000" w:themeColor="text1"/>
                <w:sz w:val="27"/>
                <w:szCs w:val="27"/>
              </w:rPr>
              <w:t>Nghị định số 226/2025/NĐ-CP</w:t>
            </w:r>
          </w:p>
        </w:tc>
      </w:tr>
    </w:tbl>
    <w:p w14:paraId="39D9D823" w14:textId="0F76F558" w:rsidR="00426805" w:rsidRPr="00FD6A95" w:rsidRDefault="00426805" w:rsidP="009C29E3">
      <w:pPr>
        <w:tabs>
          <w:tab w:val="left" w:pos="1965"/>
        </w:tabs>
        <w:spacing w:before="120" w:line="268" w:lineRule="auto"/>
        <w:ind w:right="850"/>
        <w:rPr>
          <w:color w:val="000000" w:themeColor="text1"/>
          <w:sz w:val="27"/>
          <w:szCs w:val="27"/>
          <w:lang w:val="en-US"/>
        </w:rPr>
      </w:pPr>
    </w:p>
    <w:sectPr w:rsidR="00426805" w:rsidRPr="00FD6A95" w:rsidSect="00FD290A">
      <w:headerReference w:type="default" r:id="rId15"/>
      <w:pgSz w:w="16840" w:h="11910" w:orient="landscape" w:code="9"/>
      <w:pgMar w:top="1134" w:right="1134" w:bottom="1134" w:left="1701" w:header="72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F127C" w14:textId="77777777" w:rsidR="00330E77" w:rsidRDefault="00330E77">
      <w:r>
        <w:separator/>
      </w:r>
    </w:p>
  </w:endnote>
  <w:endnote w:type="continuationSeparator" w:id="0">
    <w:p w14:paraId="310458EE" w14:textId="77777777" w:rsidR="00330E77" w:rsidRDefault="00330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DD551" w14:textId="77777777" w:rsidR="00330E77" w:rsidRDefault="00330E77">
      <w:r>
        <w:separator/>
      </w:r>
    </w:p>
  </w:footnote>
  <w:footnote w:type="continuationSeparator" w:id="0">
    <w:p w14:paraId="2DDA3D12" w14:textId="77777777" w:rsidR="00330E77" w:rsidRDefault="00330E77">
      <w:r>
        <w:continuationSeparator/>
      </w:r>
    </w:p>
  </w:footnote>
  <w:footnote w:id="1">
    <w:p w14:paraId="3504A7B2" w14:textId="77777777" w:rsidR="00436560" w:rsidRPr="00132007" w:rsidRDefault="00436560" w:rsidP="00436560">
      <w:pPr>
        <w:pStyle w:val="VnbanCcchu"/>
        <w:rPr>
          <w:iCs/>
          <w:lang w:val="en-US"/>
        </w:rPr>
      </w:pPr>
      <w:r>
        <w:rPr>
          <w:rStyle w:val="ThamchiuCcchu"/>
        </w:rPr>
        <w:footnoteRef/>
      </w:r>
      <w:r>
        <w:t xml:space="preserve"> </w:t>
      </w:r>
      <w:r w:rsidRPr="00DE4C3E">
        <w:t xml:space="preserve">Nội dung chi tiết thủ tục hành chính theo </w:t>
      </w:r>
      <w:r w:rsidRPr="00DE4C3E">
        <w:rPr>
          <w:szCs w:val="28"/>
        </w:rPr>
        <w:t xml:space="preserve">Quyết định số </w:t>
      </w:r>
      <w:r w:rsidRPr="00132007">
        <w:rPr>
          <w:iCs/>
        </w:rPr>
        <w:t>5042/QĐ-BNNMT ngày 26/11/2025 của Bộ trưởng Bộ Nông nghiệp và Môi trường về việc công bố thủ tục hành chính nội bộ được sửa đổi, bổ sung; thủ tục hành chính nội bộ bị bãi bỏ lĩnh vực trồng trọt và bảo vệ thực vật thuộc phạm vi chức năng quản lý của Bộ Nông nghiệp và Môi trường</w:t>
      </w:r>
      <w:r>
        <w:rPr>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5963246"/>
      <w:docPartObj>
        <w:docPartGallery w:val="Page Numbers (Top of Page)"/>
        <w:docPartUnique/>
      </w:docPartObj>
    </w:sdtPr>
    <w:sdtEndPr>
      <w:rPr>
        <w:b/>
        <w:bCs/>
      </w:rPr>
    </w:sdtEndPr>
    <w:sdtContent>
      <w:p w14:paraId="35B8575C" w14:textId="2207CD58" w:rsidR="00FD290A" w:rsidRDefault="00FD290A">
        <w:pPr>
          <w:pStyle w:val="utrang"/>
          <w:jc w:val="center"/>
        </w:pPr>
        <w:r>
          <w:fldChar w:fldCharType="begin"/>
        </w:r>
        <w:r>
          <w:instrText>PAGE   \* MERGEFORMAT</w:instrText>
        </w:r>
        <w:r>
          <w:fldChar w:fldCharType="separate"/>
        </w:r>
        <w:r>
          <w:rPr>
            <w:lang w:val="vi-VN"/>
          </w:rPr>
          <w:t>2</w:t>
        </w:r>
        <w:r>
          <w:fldChar w:fldCharType="end"/>
        </w:r>
      </w:p>
    </w:sdtContent>
  </w:sdt>
  <w:p w14:paraId="794BA0D7" w14:textId="0248963D" w:rsidR="00791BDD" w:rsidRDefault="00791BDD">
    <w:pPr>
      <w:pStyle w:val="ThnVnban"/>
      <w:spacing w:before="0"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4A28"/>
    <w:multiLevelType w:val="hybridMultilevel"/>
    <w:tmpl w:val="37CCDC76"/>
    <w:lvl w:ilvl="0" w:tplc="5EECE9FC">
      <w:numFmt w:val="bullet"/>
      <w:lvlText w:val="-"/>
      <w:lvlJc w:val="left"/>
      <w:pPr>
        <w:ind w:left="852"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E72619B2">
      <w:numFmt w:val="bullet"/>
      <w:lvlText w:val="-"/>
      <w:lvlJc w:val="left"/>
      <w:pPr>
        <w:ind w:left="85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2" w:tplc="2A5086FE">
      <w:numFmt w:val="bullet"/>
      <w:lvlText w:val="•"/>
      <w:lvlJc w:val="left"/>
      <w:pPr>
        <w:ind w:left="2842" w:hanging="161"/>
      </w:pPr>
      <w:rPr>
        <w:rFonts w:hint="default"/>
        <w:lang w:val="vi" w:eastAsia="en-US" w:bidi="ar-SA"/>
      </w:rPr>
    </w:lvl>
    <w:lvl w:ilvl="3" w:tplc="6922DE14">
      <w:numFmt w:val="bullet"/>
      <w:lvlText w:val="•"/>
      <w:lvlJc w:val="left"/>
      <w:pPr>
        <w:ind w:left="3834" w:hanging="161"/>
      </w:pPr>
      <w:rPr>
        <w:rFonts w:hint="default"/>
        <w:lang w:val="vi" w:eastAsia="en-US" w:bidi="ar-SA"/>
      </w:rPr>
    </w:lvl>
    <w:lvl w:ilvl="4" w:tplc="4BB24E04">
      <w:numFmt w:val="bullet"/>
      <w:lvlText w:val="•"/>
      <w:lvlJc w:val="left"/>
      <w:pPr>
        <w:ind w:left="4825" w:hanging="161"/>
      </w:pPr>
      <w:rPr>
        <w:rFonts w:hint="default"/>
        <w:lang w:val="vi" w:eastAsia="en-US" w:bidi="ar-SA"/>
      </w:rPr>
    </w:lvl>
    <w:lvl w:ilvl="5" w:tplc="85FC9028">
      <w:numFmt w:val="bullet"/>
      <w:lvlText w:val="•"/>
      <w:lvlJc w:val="left"/>
      <w:pPr>
        <w:ind w:left="5816" w:hanging="161"/>
      </w:pPr>
      <w:rPr>
        <w:rFonts w:hint="default"/>
        <w:lang w:val="vi" w:eastAsia="en-US" w:bidi="ar-SA"/>
      </w:rPr>
    </w:lvl>
    <w:lvl w:ilvl="6" w:tplc="E1C27F5E">
      <w:numFmt w:val="bullet"/>
      <w:lvlText w:val="•"/>
      <w:lvlJc w:val="left"/>
      <w:pPr>
        <w:ind w:left="6808" w:hanging="161"/>
      </w:pPr>
      <w:rPr>
        <w:rFonts w:hint="default"/>
        <w:lang w:val="vi" w:eastAsia="en-US" w:bidi="ar-SA"/>
      </w:rPr>
    </w:lvl>
    <w:lvl w:ilvl="7" w:tplc="B30ECCD8">
      <w:numFmt w:val="bullet"/>
      <w:lvlText w:val="•"/>
      <w:lvlJc w:val="left"/>
      <w:pPr>
        <w:ind w:left="7799" w:hanging="161"/>
      </w:pPr>
      <w:rPr>
        <w:rFonts w:hint="default"/>
        <w:lang w:val="vi" w:eastAsia="en-US" w:bidi="ar-SA"/>
      </w:rPr>
    </w:lvl>
    <w:lvl w:ilvl="8" w:tplc="25F6B8A6">
      <w:numFmt w:val="bullet"/>
      <w:lvlText w:val="•"/>
      <w:lvlJc w:val="left"/>
      <w:pPr>
        <w:ind w:left="8790" w:hanging="161"/>
      </w:pPr>
      <w:rPr>
        <w:rFonts w:hint="default"/>
        <w:lang w:val="vi" w:eastAsia="en-US" w:bidi="ar-SA"/>
      </w:rPr>
    </w:lvl>
  </w:abstractNum>
  <w:abstractNum w:abstractNumId="1" w15:restartNumberingAfterBreak="0">
    <w:nsid w:val="191623F6"/>
    <w:multiLevelType w:val="hybridMultilevel"/>
    <w:tmpl w:val="87C2BCC2"/>
    <w:lvl w:ilvl="0" w:tplc="F32EEABA">
      <w:start w:val="1"/>
      <w:numFmt w:val="upperRoman"/>
      <w:lvlText w:val="%1."/>
      <w:lvlJc w:val="left"/>
      <w:pPr>
        <w:ind w:left="852" w:hanging="314"/>
      </w:pPr>
      <w:rPr>
        <w:rFonts w:ascii="Times New Roman" w:eastAsia="Times New Roman" w:hAnsi="Times New Roman" w:cs="Times New Roman" w:hint="default"/>
        <w:b/>
        <w:bCs/>
        <w:i w:val="0"/>
        <w:iCs w:val="0"/>
        <w:spacing w:val="0"/>
        <w:w w:val="100"/>
        <w:sz w:val="28"/>
        <w:szCs w:val="28"/>
        <w:lang w:val="vi" w:eastAsia="en-US" w:bidi="ar-SA"/>
      </w:rPr>
    </w:lvl>
    <w:lvl w:ilvl="1" w:tplc="60FADB46">
      <w:start w:val="1"/>
      <w:numFmt w:val="decimal"/>
      <w:lvlText w:val="%2."/>
      <w:lvlJc w:val="left"/>
      <w:pPr>
        <w:ind w:left="852" w:hanging="272"/>
      </w:pPr>
      <w:rPr>
        <w:rFonts w:ascii="Times New Roman" w:eastAsia="Times New Roman" w:hAnsi="Times New Roman" w:cs="Times New Roman" w:hint="default"/>
        <w:b/>
        <w:bCs/>
        <w:i w:val="0"/>
        <w:iCs w:val="0"/>
        <w:spacing w:val="0"/>
        <w:w w:val="100"/>
        <w:sz w:val="28"/>
        <w:szCs w:val="28"/>
        <w:lang w:val="vi" w:eastAsia="en-US" w:bidi="ar-SA"/>
      </w:rPr>
    </w:lvl>
    <w:lvl w:ilvl="2" w:tplc="CF6A9374">
      <w:numFmt w:val="bullet"/>
      <w:lvlText w:val="-"/>
      <w:lvlJc w:val="left"/>
      <w:pPr>
        <w:ind w:left="852" w:hanging="156"/>
      </w:pPr>
      <w:rPr>
        <w:rFonts w:ascii="Times New Roman" w:eastAsia="Times New Roman" w:hAnsi="Times New Roman" w:cs="Times New Roman" w:hint="default"/>
        <w:b w:val="0"/>
        <w:bCs w:val="0"/>
        <w:i w:val="0"/>
        <w:iCs w:val="0"/>
        <w:spacing w:val="0"/>
        <w:w w:val="100"/>
        <w:sz w:val="28"/>
        <w:szCs w:val="28"/>
        <w:lang w:val="vi" w:eastAsia="en-US" w:bidi="ar-SA"/>
      </w:rPr>
    </w:lvl>
    <w:lvl w:ilvl="3" w:tplc="5F084874">
      <w:numFmt w:val="bullet"/>
      <w:lvlText w:val="•"/>
      <w:lvlJc w:val="left"/>
      <w:pPr>
        <w:ind w:left="3834" w:hanging="156"/>
      </w:pPr>
      <w:rPr>
        <w:rFonts w:hint="default"/>
        <w:lang w:val="vi" w:eastAsia="en-US" w:bidi="ar-SA"/>
      </w:rPr>
    </w:lvl>
    <w:lvl w:ilvl="4" w:tplc="F836D134">
      <w:numFmt w:val="bullet"/>
      <w:lvlText w:val="•"/>
      <w:lvlJc w:val="left"/>
      <w:pPr>
        <w:ind w:left="4825" w:hanging="156"/>
      </w:pPr>
      <w:rPr>
        <w:rFonts w:hint="default"/>
        <w:lang w:val="vi" w:eastAsia="en-US" w:bidi="ar-SA"/>
      </w:rPr>
    </w:lvl>
    <w:lvl w:ilvl="5" w:tplc="64163326">
      <w:numFmt w:val="bullet"/>
      <w:lvlText w:val="•"/>
      <w:lvlJc w:val="left"/>
      <w:pPr>
        <w:ind w:left="5816" w:hanging="156"/>
      </w:pPr>
      <w:rPr>
        <w:rFonts w:hint="default"/>
        <w:lang w:val="vi" w:eastAsia="en-US" w:bidi="ar-SA"/>
      </w:rPr>
    </w:lvl>
    <w:lvl w:ilvl="6" w:tplc="8B9EC34A">
      <w:numFmt w:val="bullet"/>
      <w:lvlText w:val="•"/>
      <w:lvlJc w:val="left"/>
      <w:pPr>
        <w:ind w:left="6808" w:hanging="156"/>
      </w:pPr>
      <w:rPr>
        <w:rFonts w:hint="default"/>
        <w:lang w:val="vi" w:eastAsia="en-US" w:bidi="ar-SA"/>
      </w:rPr>
    </w:lvl>
    <w:lvl w:ilvl="7" w:tplc="7C6A55E8">
      <w:numFmt w:val="bullet"/>
      <w:lvlText w:val="•"/>
      <w:lvlJc w:val="left"/>
      <w:pPr>
        <w:ind w:left="7799" w:hanging="156"/>
      </w:pPr>
      <w:rPr>
        <w:rFonts w:hint="default"/>
        <w:lang w:val="vi" w:eastAsia="en-US" w:bidi="ar-SA"/>
      </w:rPr>
    </w:lvl>
    <w:lvl w:ilvl="8" w:tplc="FEE2ECA0">
      <w:numFmt w:val="bullet"/>
      <w:lvlText w:val="•"/>
      <w:lvlJc w:val="left"/>
      <w:pPr>
        <w:ind w:left="8790" w:hanging="156"/>
      </w:pPr>
      <w:rPr>
        <w:rFonts w:hint="default"/>
        <w:lang w:val="vi" w:eastAsia="en-US" w:bidi="ar-SA"/>
      </w:rPr>
    </w:lvl>
  </w:abstractNum>
  <w:abstractNum w:abstractNumId="2" w15:restartNumberingAfterBreak="0">
    <w:nsid w:val="21A03F29"/>
    <w:multiLevelType w:val="hybridMultilevel"/>
    <w:tmpl w:val="B0B0E3B0"/>
    <w:lvl w:ilvl="0" w:tplc="15A83C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632988"/>
    <w:multiLevelType w:val="hybridMultilevel"/>
    <w:tmpl w:val="0032D1FE"/>
    <w:lvl w:ilvl="0" w:tplc="FF96AA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553D8F"/>
    <w:multiLevelType w:val="hybridMultilevel"/>
    <w:tmpl w:val="20327000"/>
    <w:lvl w:ilvl="0" w:tplc="C6B6AB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8277953">
    <w:abstractNumId w:val="0"/>
  </w:num>
  <w:num w:numId="2" w16cid:durableId="1698920703">
    <w:abstractNumId w:val="1"/>
  </w:num>
  <w:num w:numId="3" w16cid:durableId="1382902591">
    <w:abstractNumId w:val="2"/>
  </w:num>
  <w:num w:numId="4" w16cid:durableId="919102833">
    <w:abstractNumId w:val="3"/>
  </w:num>
  <w:num w:numId="5" w16cid:durableId="978804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805"/>
    <w:rsid w:val="000005AE"/>
    <w:rsid w:val="00005A97"/>
    <w:rsid w:val="0001261F"/>
    <w:rsid w:val="00012EAC"/>
    <w:rsid w:val="0006034D"/>
    <w:rsid w:val="00066AE5"/>
    <w:rsid w:val="00066CE3"/>
    <w:rsid w:val="00091082"/>
    <w:rsid w:val="000C0A98"/>
    <w:rsid w:val="000C709A"/>
    <w:rsid w:val="000D7B25"/>
    <w:rsid w:val="000F0E7C"/>
    <w:rsid w:val="000F44D0"/>
    <w:rsid w:val="00105125"/>
    <w:rsid w:val="001116D3"/>
    <w:rsid w:val="0012589B"/>
    <w:rsid w:val="00136CF9"/>
    <w:rsid w:val="001410CF"/>
    <w:rsid w:val="00144F33"/>
    <w:rsid w:val="001462E4"/>
    <w:rsid w:val="00162EB3"/>
    <w:rsid w:val="00171EFD"/>
    <w:rsid w:val="00187583"/>
    <w:rsid w:val="00187D59"/>
    <w:rsid w:val="0019745C"/>
    <w:rsid w:val="0022383E"/>
    <w:rsid w:val="0023594F"/>
    <w:rsid w:val="0024109A"/>
    <w:rsid w:val="00246425"/>
    <w:rsid w:val="00281E91"/>
    <w:rsid w:val="002A3B63"/>
    <w:rsid w:val="002B2A64"/>
    <w:rsid w:val="002C4B64"/>
    <w:rsid w:val="002E56CF"/>
    <w:rsid w:val="002F5F39"/>
    <w:rsid w:val="00315D27"/>
    <w:rsid w:val="00330E77"/>
    <w:rsid w:val="003401AF"/>
    <w:rsid w:val="00396B1F"/>
    <w:rsid w:val="003B0916"/>
    <w:rsid w:val="003B7C9A"/>
    <w:rsid w:val="003F0F7A"/>
    <w:rsid w:val="003F53FB"/>
    <w:rsid w:val="00407884"/>
    <w:rsid w:val="00413122"/>
    <w:rsid w:val="00416B45"/>
    <w:rsid w:val="00426805"/>
    <w:rsid w:val="00436560"/>
    <w:rsid w:val="00455E96"/>
    <w:rsid w:val="00476E50"/>
    <w:rsid w:val="004A4C34"/>
    <w:rsid w:val="004A77A7"/>
    <w:rsid w:val="004B1E08"/>
    <w:rsid w:val="004D272C"/>
    <w:rsid w:val="004E2709"/>
    <w:rsid w:val="0050731E"/>
    <w:rsid w:val="00516E41"/>
    <w:rsid w:val="00554B68"/>
    <w:rsid w:val="005B641C"/>
    <w:rsid w:val="005C7091"/>
    <w:rsid w:val="005E512F"/>
    <w:rsid w:val="005E7747"/>
    <w:rsid w:val="00606960"/>
    <w:rsid w:val="006204C2"/>
    <w:rsid w:val="006259B1"/>
    <w:rsid w:val="00635ADF"/>
    <w:rsid w:val="00641074"/>
    <w:rsid w:val="00677A34"/>
    <w:rsid w:val="0069633A"/>
    <w:rsid w:val="006A3E93"/>
    <w:rsid w:val="006A6832"/>
    <w:rsid w:val="006C1F8A"/>
    <w:rsid w:val="006C5CB1"/>
    <w:rsid w:val="00713543"/>
    <w:rsid w:val="00723C21"/>
    <w:rsid w:val="00771B6F"/>
    <w:rsid w:val="00791BDD"/>
    <w:rsid w:val="0080140A"/>
    <w:rsid w:val="00822B3A"/>
    <w:rsid w:val="00831099"/>
    <w:rsid w:val="00853E3F"/>
    <w:rsid w:val="008554C9"/>
    <w:rsid w:val="008705CB"/>
    <w:rsid w:val="00885F8F"/>
    <w:rsid w:val="0089204C"/>
    <w:rsid w:val="008B1A5F"/>
    <w:rsid w:val="008B23B2"/>
    <w:rsid w:val="008C2FC2"/>
    <w:rsid w:val="00905391"/>
    <w:rsid w:val="00912EEB"/>
    <w:rsid w:val="00920C3E"/>
    <w:rsid w:val="00923294"/>
    <w:rsid w:val="00932AA9"/>
    <w:rsid w:val="00940281"/>
    <w:rsid w:val="00954A2F"/>
    <w:rsid w:val="00972226"/>
    <w:rsid w:val="00974566"/>
    <w:rsid w:val="009A1518"/>
    <w:rsid w:val="009C29E3"/>
    <w:rsid w:val="009D4DE8"/>
    <w:rsid w:val="00A012F8"/>
    <w:rsid w:val="00A1714D"/>
    <w:rsid w:val="00A558E9"/>
    <w:rsid w:val="00AA6526"/>
    <w:rsid w:val="00AC0C71"/>
    <w:rsid w:val="00AD6DD9"/>
    <w:rsid w:val="00AE5116"/>
    <w:rsid w:val="00B7578F"/>
    <w:rsid w:val="00BA0CCE"/>
    <w:rsid w:val="00BC24AC"/>
    <w:rsid w:val="00BC71E0"/>
    <w:rsid w:val="00BE7E3D"/>
    <w:rsid w:val="00C20ABD"/>
    <w:rsid w:val="00C336FB"/>
    <w:rsid w:val="00C656BD"/>
    <w:rsid w:val="00C70A2E"/>
    <w:rsid w:val="00CC14A5"/>
    <w:rsid w:val="00CD4260"/>
    <w:rsid w:val="00D14B06"/>
    <w:rsid w:val="00D26D30"/>
    <w:rsid w:val="00D35EC1"/>
    <w:rsid w:val="00D42A65"/>
    <w:rsid w:val="00DB73EB"/>
    <w:rsid w:val="00DF1464"/>
    <w:rsid w:val="00DF1718"/>
    <w:rsid w:val="00DF3D5C"/>
    <w:rsid w:val="00E07F73"/>
    <w:rsid w:val="00E26C46"/>
    <w:rsid w:val="00E84B6F"/>
    <w:rsid w:val="00E869DC"/>
    <w:rsid w:val="00EC612C"/>
    <w:rsid w:val="00EE51C8"/>
    <w:rsid w:val="00F41DD3"/>
    <w:rsid w:val="00F94E51"/>
    <w:rsid w:val="00FB4095"/>
    <w:rsid w:val="00FC49DA"/>
    <w:rsid w:val="00FD290A"/>
    <w:rsid w:val="00FD6A95"/>
    <w:rsid w:val="00FF04E9"/>
    <w:rsid w:val="00FF109A"/>
    <w:rsid w:val="00FF4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145E1"/>
  <w15:docId w15:val="{5F794521-061D-4DB1-9285-9FCFAAB81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uiPriority w:val="1"/>
    <w:qFormat/>
    <w:rPr>
      <w:rFonts w:ascii="Times New Roman" w:eastAsia="Times New Roman" w:hAnsi="Times New Roman" w:cs="Times New Roman"/>
      <w:lang w:val="vi"/>
    </w:rPr>
  </w:style>
  <w:style w:type="paragraph" w:styleId="u1">
    <w:name w:val="heading 1"/>
    <w:basedOn w:val="Binhthng"/>
    <w:uiPriority w:val="1"/>
    <w:qFormat/>
    <w:pPr>
      <w:spacing w:before="119"/>
      <w:ind w:left="1572"/>
      <w:jc w:val="both"/>
      <w:outlineLvl w:val="0"/>
    </w:pPr>
    <w:rPr>
      <w:b/>
      <w:bCs/>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uiPriority w:val="1"/>
    <w:qFormat/>
    <w:pPr>
      <w:spacing w:before="158"/>
      <w:ind w:left="852" w:firstLine="719"/>
      <w:jc w:val="both"/>
    </w:pPr>
    <w:rPr>
      <w:sz w:val="28"/>
      <w:szCs w:val="28"/>
    </w:rPr>
  </w:style>
  <w:style w:type="paragraph" w:styleId="oancuaDanhsach">
    <w:name w:val="List Paragraph"/>
    <w:basedOn w:val="Binhthng"/>
    <w:uiPriority w:val="1"/>
    <w:qFormat/>
    <w:pPr>
      <w:spacing w:before="119"/>
      <w:ind w:left="852" w:firstLine="719"/>
      <w:jc w:val="both"/>
    </w:pPr>
  </w:style>
  <w:style w:type="paragraph" w:customStyle="1" w:styleId="TableParagraph">
    <w:name w:val="Table Paragraph"/>
    <w:basedOn w:val="Binhthng"/>
    <w:uiPriority w:val="1"/>
    <w:qFormat/>
  </w:style>
  <w:style w:type="character" w:styleId="Siuktni">
    <w:name w:val="Hyperlink"/>
    <w:basedOn w:val="Phngmcinhcuaoanvn"/>
    <w:uiPriority w:val="99"/>
    <w:unhideWhenUsed/>
    <w:rsid w:val="00831099"/>
    <w:rPr>
      <w:color w:val="0000FF" w:themeColor="hyperlink"/>
      <w:u w:val="single"/>
    </w:rPr>
  </w:style>
  <w:style w:type="character" w:customStyle="1" w:styleId="cpChagiiquyt1">
    <w:name w:val="Đề cập Chưa giải quyết1"/>
    <w:basedOn w:val="Phngmcinhcuaoanvn"/>
    <w:uiPriority w:val="99"/>
    <w:semiHidden/>
    <w:unhideWhenUsed/>
    <w:rsid w:val="00831099"/>
    <w:rPr>
      <w:color w:val="605E5C"/>
      <w:shd w:val="clear" w:color="auto" w:fill="E1DFDD"/>
    </w:rPr>
  </w:style>
  <w:style w:type="paragraph" w:styleId="VnbanCcchu">
    <w:name w:val="footnote text"/>
    <w:basedOn w:val="Binhthng"/>
    <w:link w:val="VnbanCcchuChar"/>
    <w:uiPriority w:val="99"/>
    <w:unhideWhenUsed/>
    <w:rsid w:val="0006034D"/>
    <w:rPr>
      <w:sz w:val="20"/>
      <w:szCs w:val="20"/>
    </w:rPr>
  </w:style>
  <w:style w:type="character" w:customStyle="1" w:styleId="VnbanCcchuChar">
    <w:name w:val="Văn bản Cước chú Char"/>
    <w:basedOn w:val="Phngmcinhcuaoanvn"/>
    <w:link w:val="VnbanCcchu"/>
    <w:uiPriority w:val="99"/>
    <w:rsid w:val="0006034D"/>
    <w:rPr>
      <w:rFonts w:ascii="Times New Roman" w:eastAsia="Times New Roman" w:hAnsi="Times New Roman" w:cs="Times New Roman"/>
      <w:sz w:val="20"/>
      <w:szCs w:val="20"/>
      <w:lang w:val="vi"/>
    </w:rPr>
  </w:style>
  <w:style w:type="character" w:styleId="ThamchiuCcchu">
    <w:name w:val="footnote reference"/>
    <w:basedOn w:val="Phngmcinhcuaoanvn"/>
    <w:unhideWhenUsed/>
    <w:rsid w:val="0006034D"/>
    <w:rPr>
      <w:vertAlign w:val="superscript"/>
    </w:rPr>
  </w:style>
  <w:style w:type="table" w:styleId="LiBang">
    <w:name w:val="Table Grid"/>
    <w:basedOn w:val="BangThngthng"/>
    <w:uiPriority w:val="39"/>
    <w:rsid w:val="00060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1462E4"/>
    <w:pPr>
      <w:tabs>
        <w:tab w:val="center" w:pos="4680"/>
        <w:tab w:val="right" w:pos="9360"/>
      </w:tabs>
    </w:pPr>
  </w:style>
  <w:style w:type="character" w:customStyle="1" w:styleId="utrangChar">
    <w:name w:val="Đầu trang Char"/>
    <w:basedOn w:val="Phngmcinhcuaoanvn"/>
    <w:link w:val="utrang"/>
    <w:uiPriority w:val="99"/>
    <w:rsid w:val="001462E4"/>
    <w:rPr>
      <w:rFonts w:ascii="Times New Roman" w:eastAsia="Times New Roman" w:hAnsi="Times New Roman" w:cs="Times New Roman"/>
      <w:lang w:val="vi"/>
    </w:rPr>
  </w:style>
  <w:style w:type="paragraph" w:styleId="Chntrang">
    <w:name w:val="footer"/>
    <w:basedOn w:val="Binhthng"/>
    <w:link w:val="ChntrangChar"/>
    <w:uiPriority w:val="99"/>
    <w:unhideWhenUsed/>
    <w:rsid w:val="001462E4"/>
    <w:pPr>
      <w:tabs>
        <w:tab w:val="center" w:pos="4680"/>
        <w:tab w:val="right" w:pos="9360"/>
      </w:tabs>
    </w:pPr>
  </w:style>
  <w:style w:type="character" w:customStyle="1" w:styleId="ChntrangChar">
    <w:name w:val="Chân trang Char"/>
    <w:basedOn w:val="Phngmcinhcuaoanvn"/>
    <w:link w:val="Chntrang"/>
    <w:uiPriority w:val="99"/>
    <w:rsid w:val="001462E4"/>
    <w:rPr>
      <w:rFonts w:ascii="Times New Roman" w:eastAsia="Times New Roman" w:hAnsi="Times New Roman" w:cs="Times New Roman"/>
      <w:lang w:val="vi"/>
    </w:rPr>
  </w:style>
  <w:style w:type="character" w:customStyle="1" w:styleId="fontstyle01">
    <w:name w:val="fontstyle01"/>
    <w:rsid w:val="00436560"/>
    <w:rPr>
      <w:rFonts w:ascii="TimesNewRomanPS-BoldMT" w:hAnsi="TimesNewRomanPS-BoldMT" w:hint="default"/>
      <w:b/>
      <w:bCs/>
      <w:i w:val="0"/>
      <w:iCs w:val="0"/>
      <w:color w:val="000000"/>
      <w:sz w:val="28"/>
      <w:szCs w:val="28"/>
    </w:rPr>
  </w:style>
  <w:style w:type="character" w:customStyle="1" w:styleId="cpChagiiquyt2">
    <w:name w:val="Đề cập Chưa giải quyết2"/>
    <w:basedOn w:val="Phngmcinhcuaoanvn"/>
    <w:uiPriority w:val="99"/>
    <w:semiHidden/>
    <w:unhideWhenUsed/>
    <w:rsid w:val="00A55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6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lvbdh.bacninh.gov.vn/" TargetMode="External"/><Relationship Id="rId13" Type="http://schemas.openxmlformats.org/officeDocument/2006/relationships/hyperlink" Target="https://qlvbdh.bacninh.gov.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qlvbdh.bacninh.gov.v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qlvbdh.bacninh.gov.v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qlvbdh.bacninh.gov.vn/" TargetMode="External"/><Relationship Id="rId4" Type="http://schemas.openxmlformats.org/officeDocument/2006/relationships/settings" Target="settings.xml"/><Relationship Id="rId9" Type="http://schemas.openxmlformats.org/officeDocument/2006/relationships/hyperlink" Target="https://qlvbdh.bacninh.gov.vn/" TargetMode="External"/><Relationship Id="rId14" Type="http://schemas.openxmlformats.org/officeDocument/2006/relationships/hyperlink" Target="https://qlvbdh.bacninh.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74C55-55DA-4A6F-AD6F-83E7B65BE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858</Words>
  <Characters>3366</Characters>
  <Application>Microsoft Office Word</Application>
  <DocSecurity>0</DocSecurity>
  <Lines>280</Lines>
  <Paragraphs>136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Nguy?n Th? Kim Thoa</cp:lastModifiedBy>
  <cp:revision>9</cp:revision>
  <dcterms:created xsi:type="dcterms:W3CDTF">2025-12-04T04:26:00Z</dcterms:created>
  <dcterms:modified xsi:type="dcterms:W3CDTF">2025-12-08T03:38:00Z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Microsoft® Word 2016</vt:lpwstr>
  </property>
  <property fmtid="{D5CDD505-2E9C-101B-9397-08002B2CF9AE}" pid="4" name="LastSaved">
    <vt:filetime>2025-10-30T00:00:00Z</vt:filetime>
  </property>
  <property fmtid="{D5CDD505-2E9C-101B-9397-08002B2CF9AE}" pid="5" name="Producer">
    <vt:lpwstr>3-Heights(TM) PDF Security Shell 4.8.25.2 (http://www.pdf-tools.com)</vt:lpwstr>
  </property>
</Properties>
</file>